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284" w:leader="none"/>
          <w:tab w:val="left" w:pos="851" w:leader="none"/>
        </w:tabs>
        <w:jc w:val="center"/>
        <w:rPr>
          <w:b/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Corsi di Aggiornamento e Formazione </w:t>
      </w:r>
    </w:p>
    <w:p>
      <w:pPr>
        <w:pStyle w:val="Normal"/>
        <w:tabs>
          <w:tab w:val="clear" w:pos="708"/>
          <w:tab w:val="left" w:pos="284" w:leader="none"/>
          <w:tab w:val="left" w:pos="851" w:leader="none"/>
        </w:tabs>
        <w:jc w:val="center"/>
        <w:rPr>
          <w:sz w:val="28"/>
          <w:szCs w:val="28"/>
        </w:rPr>
      </w:pPr>
      <w:r>
        <w:rPr>
          <w:bCs/>
          <w:caps/>
          <w:sz w:val="28"/>
          <w:szCs w:val="28"/>
        </w:rPr>
        <w:t>(dal 2005 ad oggi)</w:t>
      </w:r>
    </w:p>
    <w:p>
      <w:pPr>
        <w:pStyle w:val="TextBody"/>
        <w:spacing w:lineRule="auto" w:line="240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TextBody"/>
        <w:spacing w:lineRule="auto" w:line="240"/>
        <w:rPr/>
      </w:pPr>
      <w:r>
        <w:rPr>
          <w:rFonts w:eastAsia="Times New Roman" w:cs="Book Antiqua"/>
          <w:bCs/>
          <w:color w:val="auto"/>
          <w:kern w:val="2"/>
          <w:sz w:val="24"/>
          <w:szCs w:val="24"/>
          <w:lang w:val="it-IT" w:eastAsia="zh-CN" w:bidi="ar-SA"/>
        </w:rPr>
        <w:t>Attività</w:t>
      </w:r>
      <w:r>
        <w:rPr>
          <w:bCs/>
          <w:sz w:val="24"/>
          <w:szCs w:val="24"/>
        </w:rPr>
        <w:t xml:space="preserve"> congressuali e corsi di formazione Nazionali ed Internazionali (Stati Uniti, Grecia, Francia, Germania, Norvegia, Regno Unito, Spagna, Austria, Cina, Emirati Arabi) nella maggior parte dei quali i </w:t>
      </w:r>
      <w:r>
        <w:rPr>
          <w:bCs/>
          <w:sz w:val="24"/>
          <w:szCs w:val="24"/>
          <w:u w:val="single"/>
        </w:rPr>
        <w:t>Medici della UOS</w:t>
      </w:r>
      <w:r>
        <w:rPr>
          <w:bCs/>
          <w:sz w:val="24"/>
          <w:szCs w:val="24"/>
        </w:rPr>
        <w:t xml:space="preserve"> hanno partecipato come </w:t>
      </w:r>
      <w:r>
        <w:rPr>
          <w:b/>
          <w:bCs/>
          <w:sz w:val="24"/>
          <w:szCs w:val="24"/>
        </w:rPr>
        <w:t xml:space="preserve">Relatori, </w:t>
      </w:r>
      <w:r>
        <w:rPr>
          <w:bCs/>
          <w:sz w:val="24"/>
          <w:szCs w:val="24"/>
        </w:rPr>
        <w:t xml:space="preserve">trattando tematiche inerenti </w:t>
      </w:r>
      <w:r>
        <w:rPr>
          <w:sz w:val="24"/>
          <w:szCs w:val="24"/>
        </w:rPr>
        <w:t>l’</w:t>
      </w:r>
      <w:r>
        <w:rPr>
          <w:b/>
          <w:bCs/>
          <w:sz w:val="24"/>
          <w:szCs w:val="24"/>
        </w:rPr>
        <w:t>Ipertensione</w:t>
      </w:r>
      <w:r>
        <w:rPr>
          <w:sz w:val="24"/>
          <w:szCs w:val="24"/>
        </w:rPr>
        <w:t>, l’</w:t>
      </w:r>
      <w:r>
        <w:rPr>
          <w:b/>
          <w:sz w:val="24"/>
          <w:szCs w:val="24"/>
        </w:rPr>
        <w:t>Epidemiologia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Cardiovascolare, l’</w:t>
      </w:r>
      <w:r>
        <w:rPr>
          <w:rFonts w:eastAsia="Times New Roman" w:cs="Book Antiqua"/>
          <w:b/>
          <w:bCs/>
          <w:color w:val="auto"/>
          <w:kern w:val="2"/>
          <w:sz w:val="24"/>
          <w:szCs w:val="24"/>
          <w:lang w:val="it-IT" w:eastAsia="zh-CN" w:bidi="ar-SA"/>
        </w:rPr>
        <w:t>E</w:t>
      </w:r>
      <w:r>
        <w:rPr>
          <w:b/>
          <w:bCs/>
          <w:sz w:val="24"/>
          <w:szCs w:val="24"/>
        </w:rPr>
        <w:t>cocardiografia, l’</w:t>
      </w:r>
      <w:r>
        <w:rPr>
          <w:rFonts w:eastAsia="Times New Roman" w:cs="Book Antiqua"/>
          <w:b/>
          <w:bCs/>
          <w:color w:val="auto"/>
          <w:kern w:val="2"/>
          <w:sz w:val="24"/>
          <w:szCs w:val="24"/>
          <w:lang w:val="it-IT" w:eastAsia="zh-CN" w:bidi="ar-SA"/>
        </w:rPr>
        <w:t>E</w:t>
      </w:r>
      <w:r>
        <w:rPr>
          <w:b/>
          <w:bCs/>
          <w:sz w:val="24"/>
          <w:szCs w:val="24"/>
        </w:rPr>
        <w:t xml:space="preserve">cografia addominale e dei vasi </w:t>
      </w:r>
      <w:r>
        <w:rPr>
          <w:rFonts w:eastAsia="Times New Roman" w:cs="Book Antiqua"/>
          <w:b/>
          <w:bCs/>
          <w:color w:val="auto"/>
          <w:kern w:val="2"/>
          <w:sz w:val="24"/>
          <w:szCs w:val="24"/>
          <w:lang w:val="it-IT" w:eastAsia="zh-CN" w:bidi="ar-SA"/>
        </w:rPr>
        <w:t>addominali</w:t>
      </w:r>
      <w:r>
        <w:rPr>
          <w:b/>
          <w:bCs/>
          <w:sz w:val="24"/>
          <w:szCs w:val="24"/>
        </w:rPr>
        <w:t>, le Dislipidemie</w:t>
      </w:r>
      <w:r>
        <w:rPr>
          <w:bCs/>
          <w:sz w:val="24"/>
          <w:szCs w:val="24"/>
        </w:rPr>
        <w:t xml:space="preserve">, lo </w:t>
      </w:r>
      <w:r>
        <w:rPr>
          <w:b/>
          <w:bCs/>
          <w:sz w:val="24"/>
          <w:szCs w:val="24"/>
        </w:rPr>
        <w:t>Scompenso Cardiaco</w:t>
      </w:r>
      <w:r>
        <w:rPr>
          <w:bCs/>
          <w:sz w:val="24"/>
          <w:szCs w:val="24"/>
        </w:rPr>
        <w:t xml:space="preserve"> e l’</w:t>
      </w:r>
      <w:r>
        <w:rPr>
          <w:b/>
          <w:bCs/>
          <w:sz w:val="24"/>
          <w:szCs w:val="24"/>
        </w:rPr>
        <w:t>Iper-uricemia</w:t>
      </w:r>
      <w:r>
        <w:rPr>
          <w:bCs/>
          <w:sz w:val="24"/>
          <w:szCs w:val="24"/>
        </w:rPr>
        <w:t xml:space="preserve">. </w:t>
      </w:r>
    </w:p>
    <w:p>
      <w:pPr>
        <w:pStyle w:val="Normal"/>
        <w:tabs>
          <w:tab w:val="clear" w:pos="708"/>
          <w:tab w:val="left" w:pos="720" w:leader="none"/>
        </w:tabs>
        <w:ind w:left="720" w:hanging="360"/>
        <w:rPr/>
      </w:pPr>
      <w:r>
        <w:rPr/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Corso Residenziale monografico- L’epidemiologia clinica applicata alle malattie cardiovascolari</w:t>
      </w:r>
      <w:r>
        <w:rPr>
          <w:bCs/>
          <w:sz w:val="24"/>
          <w:szCs w:val="24"/>
        </w:rPr>
        <w:t>. Arcugnano (VI), 16 settembre, 2005.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Congresso Regionale di medicina interna F.A.D.O.I. Veneto</w:t>
      </w:r>
      <w:r>
        <w:rPr>
          <w:bCs/>
          <w:sz w:val="24"/>
          <w:szCs w:val="24"/>
        </w:rPr>
        <w:t>. Rovigo, Ottobre 2005.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Riunione scientifica regionale AIAC Veneto Friuli Venezia Giulia</w:t>
      </w:r>
      <w:r>
        <w:rPr>
          <w:bCs/>
          <w:sz w:val="24"/>
          <w:szCs w:val="24"/>
        </w:rPr>
        <w:t>. Rovigo, 27 gennaio 2006.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Corso di valutazione ecocardiografica dello scompenso cardiaco per medici internisti</w:t>
      </w:r>
      <w:r>
        <w:rPr>
          <w:bCs/>
          <w:sz w:val="24"/>
          <w:szCs w:val="24"/>
        </w:rPr>
        <w:t>. Grand Hotel Carpegna, Roma 12-14 Gennaio 2006.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Definizione del danno d’organo nel paziente iperteso e gestione ambulatoriale dei pazienti con scompenso cardiaco e dei pazienti post-IMA</w:t>
      </w:r>
      <w:r>
        <w:rPr>
          <w:bCs/>
          <w:sz w:val="24"/>
          <w:szCs w:val="24"/>
        </w:rPr>
        <w:t>. Mortegliano (UD), 3-4 Marzo 2006.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Forum sui fattori di rischio cardiovascolari</w:t>
      </w:r>
      <w:r>
        <w:rPr>
          <w:bCs/>
          <w:sz w:val="24"/>
          <w:szCs w:val="24"/>
        </w:rPr>
        <w:t>. Sentrix Global Health Comunication S.r.l. Auditorium Parco della Musica, Roma 17-18 Marzo 2006.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IX Forum sul sistema renina-angiotensina</w:t>
      </w:r>
      <w:r>
        <w:rPr>
          <w:bCs/>
          <w:sz w:val="24"/>
          <w:szCs w:val="24"/>
        </w:rPr>
        <w:t>. Grand Hotel Quisisana, Capri 7-8 Aprile, 2006.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La terapia antipertensiva: nuove linee guida e nuove strategie terapeutiche. Ruolo degli antagonisti dei recettori dell’angiotensina II. Hotel Ceffri, M</w:t>
      </w:r>
      <w:r>
        <w:rPr>
          <w:bCs/>
          <w:sz w:val="24"/>
          <w:szCs w:val="24"/>
        </w:rPr>
        <w:t>onselice</w:t>
      </w:r>
      <w:r>
        <w:rPr>
          <w:bCs/>
          <w:caps/>
          <w:sz w:val="24"/>
          <w:szCs w:val="24"/>
        </w:rPr>
        <w:t xml:space="preserve"> (PD), M</w:t>
      </w:r>
      <w:r>
        <w:rPr>
          <w:bCs/>
          <w:sz w:val="24"/>
          <w:szCs w:val="24"/>
        </w:rPr>
        <w:t>arzo</w:t>
      </w:r>
      <w:r>
        <w:rPr>
          <w:bCs/>
          <w:caps/>
          <w:sz w:val="24"/>
          <w:szCs w:val="24"/>
        </w:rPr>
        <w:t xml:space="preserve"> 2006.  p</w:t>
      </w:r>
      <w:r>
        <w:rPr>
          <w:bCs/>
          <w:sz w:val="24"/>
          <w:szCs w:val="24"/>
        </w:rPr>
        <w:t>artecipazione come</w:t>
      </w:r>
      <w:r>
        <w:rPr>
          <w:bCs/>
          <w:caps/>
          <w:sz w:val="24"/>
          <w:szCs w:val="24"/>
        </w:rPr>
        <w:t xml:space="preserve"> </w:t>
      </w:r>
      <w:r>
        <w:rPr>
          <w:bCs/>
          <w:caps/>
          <w:color w:val="FF0000"/>
          <w:sz w:val="24"/>
          <w:szCs w:val="24"/>
        </w:rPr>
        <w:t>R</w:t>
      </w:r>
      <w:r>
        <w:rPr>
          <w:bCs/>
          <w:caps w:val="false"/>
          <w:smallCaps w:val="false"/>
          <w:color w:val="FF0000"/>
          <w:sz w:val="24"/>
          <w:szCs w:val="24"/>
        </w:rPr>
        <w:t>elatore</w:t>
      </w:r>
      <w:r>
        <w:rPr>
          <w:bCs/>
          <w:caps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 xml:space="preserve">Gestione del paziente iperteso a rischio di Ictus: percorsi didattici e clinici di formazione e di aggiornamento. </w:t>
      </w:r>
      <w:r>
        <w:rPr>
          <w:bCs/>
          <w:sz w:val="24"/>
          <w:szCs w:val="24"/>
        </w:rPr>
        <w:t xml:space="preserve">Hotel Villa Regina Margherita, Rovigo - 26 Maggio 2006.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 xml:space="preserve">XXIII CONGRESSO NAZIONALE SOCIETA’ ITALIANA DELL’IPERTENSIONE ARTERIOSA. Roma, 30 Settembre 2006.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 fattori di rischio cardiovascolari “tradizionali”</w:t>
      </w:r>
      <w:r>
        <w:rPr>
          <w:sz w:val="24"/>
          <w:szCs w:val="24"/>
        </w:rPr>
        <w:t xml:space="preserve">. Congresso di Medicina Interna FADOI VENETO. Vicenza, 16 Settembre 2006.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sz w:val="24"/>
          <w:szCs w:val="24"/>
        </w:rPr>
        <w:t>Sindrome MeTABOLICA</w:t>
      </w:r>
      <w:r>
        <w:rPr>
          <w:bCs/>
          <w:sz w:val="24"/>
          <w:szCs w:val="24"/>
        </w:rPr>
        <w:t xml:space="preserve">. </w:t>
      </w:r>
      <w:r>
        <w:rPr>
          <w:bCs/>
          <w:caps/>
          <w:sz w:val="24"/>
          <w:szCs w:val="24"/>
        </w:rPr>
        <w:t>Un percorso integrato tra medici di medicina generale ed internisti ospedalieri</w:t>
      </w:r>
      <w:r>
        <w:rPr>
          <w:bCs/>
          <w:sz w:val="24"/>
          <w:szCs w:val="24"/>
        </w:rPr>
        <w:t xml:space="preserve">. Rovigo, 11 Novembre 2006.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 xml:space="preserve">NUOVI PERCORSI DI DIAGNOSI E TRATTAMENTO DELL’IPERTENSIONE. ASL 18 Rovigo. 21 ottobre e 16 dicembre 2006.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Diabete con Gusto, Dimensione 3D: Diabete, Dislipidemia, Dieta</w:t>
      </w:r>
      <w:r>
        <w:rPr>
          <w:sz w:val="24"/>
          <w:szCs w:val="24"/>
        </w:rPr>
        <w:t xml:space="preserve">. Merano, 1-2 Dicembre 2006.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INTERPRETAZIONE DEGLI ESAMI STRUMENTALI IN CARDIOLOGIA E MEDICINA INTERNISTICA. Rovigo, Hotel Regina Margherita, 17 e 24 Febbraio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RECENTI ACQUISIZIONI IN TEMA DI PREVENZIONE CARDIO-METABOLICA. Rovigo, 12 maggio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DIABETE E RISCHIO CARDIOVASCOLARE: FOCUS SULLE COMPLICANZE. Rovigo, 9 giugno 2007, Hotel Villa Regina Margherita.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Book Antiqua"/>
          <w:sz w:val="24"/>
          <w:szCs w:val="24"/>
        </w:rPr>
        <w:t xml:space="preserve"> </w:t>
      </w:r>
      <w:r>
        <w:rPr>
          <w:sz w:val="24"/>
          <w:szCs w:val="24"/>
        </w:rPr>
        <w:t xml:space="preserve">SINDROME METABOLICA. UN PERCORSO INTEGRATO TRA MEDICI DI MEDICINA GENERALE ED INTERNISTI OSPEDALIERI. Rovigo 29 settembre 2007. Sala consorzio di bonifica Polesine Adige Canal Bianco, P.za Garibaldi, 8.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XXIV Congresso Nazionale della Società Italiana dell’Ipertensione Arteriosa. Roma, 4 - 7 Ottobre,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La sindrome metabolica: gestione del paziente iperteso</w:t>
      </w:r>
      <w:r>
        <w:rPr>
          <w:sz w:val="24"/>
          <w:szCs w:val="24"/>
        </w:rPr>
        <w:t xml:space="preserve">. Atti del VI Congresso Regionale Veneto di Medicina Interna FADOI Veneto. Padova, Holiday Inn, 12-13 Ottobre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 xml:space="preserve">IL TARGET DEL TRATTAMENTO ANTIPERTENSIVO. </w:t>
      </w:r>
      <w:r>
        <w:rPr>
          <w:bCs/>
          <w:iCs/>
          <w:sz w:val="24"/>
          <w:szCs w:val="24"/>
        </w:rPr>
        <w:t xml:space="preserve">Bressanone, </w:t>
      </w:r>
      <w:r>
        <w:rPr>
          <w:iCs/>
          <w:sz w:val="24"/>
          <w:szCs w:val="24"/>
        </w:rPr>
        <w:t xml:space="preserve">26-27 Ottobre 2007. </w:t>
      </w:r>
      <w:r>
        <w:rPr>
          <w:bCs/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COSA È CAMBIATO NELLA GESTIONE DEL PAZIENTE IPERTESO. 7° seminario interattivo. Padova, 23 Novembre 2007, Hotel Holiday Inn.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LINEE GUIDA. TERAPIA DELLE DISLIPIDEMIE. Rovigo, Hotel Villa Regina Margherita, 24 Novembre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ONTARGET. RISULTATI E APPLICAZIONI NELLA PROTEZIONE CARDIOVASCOLARE.  Padova, 05 Aprile 2008.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XIII CONGRESSO NAZIONALE FADOI. Firenze, 4-7 Maggio 2007.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ONTARGET. NUOVE EVIDENZE VERSO UNA PROTEZIONE CARDIOVASCOLARE GLOBALE. Rovigo, 13 Maggio 2008.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 xml:space="preserve">IPERTENSIONE ARTERIOSA: QUELLO CHE È FORSE UTILE SAPERE ED APPLICARE. Venezia-Mestre, 23 settembre 2008. Partecipazione come discente.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XXV CONGRESSO NAZIONALE DELLA SOCIETÀ ITALIANA DELL’IPERTENSIONE ARTERIOSA – LEGA ITALIANA CONTRO L’IPERTENSIONE ARTERIOSA. Roma, 2-5 ottobre 2008.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GIORNATE RODIGINE DI MEDICINA INTERNA. Rovigo, 8 Novembre 2008.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NUOVE STRATEGIE NELLA TERAPIA DELL’IPERTENSIONE ARTERIOSA E NELLA PROTEZIONE DEGLI ORGANI BERSAGLIO. Bressanone (BZ), 17-18 Ottobre 2008.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RARE – RENIN ACADEMY REGIONAL EVENT. Venezia-Mestre, 28-29 Novembre 2008.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/>
        <w:t>Ecografia clinica in emergenza-urgenza-corsi avanzati 2008, Pinerolo ( TO), 14-17/5/2008.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TELMISARTAN DAY. IL PAZIENTE IPERTESO AD ELEVATO RISCHIO CARDIOVASCOLARE NEI GRANDI TRIALS E NELLA PRATICA CLINICA. Bologna, 14 Marzo 2009.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PROGETTO DIAGNOSIS. IL LABORATORIO DI ANALISI STRUMENTALE NELL’IPERTESO: CARDIOPATIA IPERTENSIVA. Merano (BZ), 27-28 Marzo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IDEAZIONE, SVOLGIMENTO E RISULTATI DEI GRANDI TRIALS CLINICI: DESCRIZIONE DELLA REALTÀ O ECCESSIVA AMBIZIONE. Domus de Maria (CA), 24-26 Maggio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CORSO AVANZATO SUL RISCHIO CARDIOVASCOLARE NELL’IPERTENSIONE ARTERIOSA. Venezia-Mestre, 28-29 Maggio 2009.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LA GESTIONE DEL PAZIENTE DIABETICO. LA SINERGIA CON IL MEDICO DI MEDICINA GENERALE. Conselve (PD), 4 Giugno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APPROCCIO ALLA SIMULAZIONE IN MEDICINA CARDIOVASCOLARE. Bologna, 18 settembre 2009.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CORSO DI AGGIORNAMENTO PER MEDICI DELL’UTAP. Rovigo, 24 settembre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INCONTRO DI PREPARAZIONE AL CORSO ECM “ VIAGGIO VIRTUALE DALLA FISIOPATOLOGIA ALLA CLINICA NEL PAZIENTE IPERTESO, DIABETICO E SCOMPENSATO. Roma, 25 settembre 2009.  Partecipazione come discente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caps/>
          <w:sz w:val="24"/>
          <w:szCs w:val="24"/>
        </w:rPr>
        <w:t>Corso ecocardiografia</w:t>
      </w:r>
      <w:r>
        <w:rPr>
          <w:sz w:val="24"/>
          <w:szCs w:val="24"/>
        </w:rPr>
        <w:t xml:space="preserve">, Rovigo, 24/10/2009. </w:t>
      </w:r>
      <w:r>
        <w:rPr>
          <w:sz w:val="24"/>
          <w:szCs w:val="24"/>
        </w:rPr>
        <w:t xml:space="preserve">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CONGRESSO FADOI DEL VENETO. Venezia-Mestre, 9-10 ottobre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IL PAZIENTE A RISCHIO CARDIOVASCOLARE: DALLE NECESSITÀ INSODDISFATTE ALLA CERTEZZA DEI BENEFICI. Bressanone (BZ), 15-17 Ottobre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Gestione avanzata ipertensione arteriosa</w:t>
      </w:r>
      <w:r>
        <w:rPr>
          <w:sz w:val="24"/>
          <w:szCs w:val="24"/>
        </w:rPr>
        <w:t xml:space="preserve">. Galzignano (PD), 5-7 Novembre 2009.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Percorso diagnostico terapeutico nel paziente iperteso: appropiatezza procedurale e sostenibilità secondo le raccomandazioni delle più recenti linee guida</w:t>
      </w:r>
      <w:r>
        <w:rPr>
          <w:sz w:val="24"/>
          <w:szCs w:val="24"/>
        </w:rPr>
        <w:t xml:space="preserve">. Milano, 27-28 Novembre 2009.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>VIAGGIO VIRTUALE DALLA FISIOPATOLOGIA ALLA CLINICA NEL PAZIENTE IPERTESO, DIABETICO E SCOMPENSATO.</w:t>
      </w:r>
      <w:r>
        <w:rPr>
          <w:sz w:val="24"/>
          <w:szCs w:val="24"/>
        </w:rPr>
        <w:t xml:space="preserve"> Rovigo, Rovigo- Fiere, 05 Febbraio 2010.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 xml:space="preserve">Progetto HyperMap. </w:t>
      </w:r>
      <w:r>
        <w:rPr>
          <w:caps/>
          <w:sz w:val="24"/>
          <w:szCs w:val="24"/>
        </w:rPr>
        <w:t xml:space="preserve">Come, quando e dove misurare la pressione arteriosa? Dalle linee guida alla pratica clinica. </w:t>
      </w:r>
      <w:r>
        <w:rPr>
          <w:bCs/>
          <w:sz w:val="24"/>
          <w:szCs w:val="24"/>
        </w:rPr>
        <w:t xml:space="preserve">Villa Ducale, Dolo (VE). 27 febbraio 2010.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>XI INTERNATIONAL FORUM FOR THE EVALUATION OF CARDIOVASCULAR CARE. Praga, (CZ), 18-20 Marzo, 2010.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Prevenzione della malattia cardiovascolare, come ridurre il rischio: accademia della protezione cardiovascolare.</w:t>
      </w:r>
      <w:r>
        <w:rPr>
          <w:sz w:val="24"/>
          <w:szCs w:val="24"/>
        </w:rPr>
        <w:t xml:space="preserve"> Scuola internazionale di cucina Alma – Colorno (PR), 26-27 marzo 2010.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La gestione clinica del paziente a rischio cardiovascolare</w:t>
      </w:r>
      <w:r>
        <w:rPr>
          <w:bCs/>
          <w:iCs/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Rovigo, Best Western Hotel Cristallo, </w:t>
      </w:r>
      <w:r>
        <w:rPr>
          <w:sz w:val="24"/>
          <w:szCs w:val="24"/>
        </w:rPr>
        <w:t xml:space="preserve">8 Maggio 2010,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sz w:val="24"/>
          <w:szCs w:val="24"/>
        </w:rPr>
        <w:t xml:space="preserve">LA DOCUMENTAZIONE SANITARIA DIGITALE, TRA CLINICA, ASSISTENZA E CORRETTA COMPILAZIONE. Azienda ULSS 18 Rovigo, 20 Maggio </w:t>
      </w:r>
      <w:r>
        <w:rPr>
          <w:bCs/>
          <w:sz w:val="24"/>
          <w:szCs w:val="24"/>
        </w:rPr>
        <w:t>2010.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xx european meeting om hypertension.</w:t>
      </w:r>
      <w:r>
        <w:rPr>
          <w:bCs/>
          <w:sz w:val="24"/>
          <w:szCs w:val="24"/>
        </w:rPr>
        <w:t xml:space="preserve"> Oslo (Norvegia), 18-21 Giugno 2011.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xxvii congresso nazionale siia.</w:t>
      </w:r>
      <w:r>
        <w:rPr>
          <w:bCs/>
          <w:sz w:val="24"/>
          <w:szCs w:val="24"/>
        </w:rPr>
        <w:t xml:space="preserve"> 30 Settembre – 02 Ottobre 2010, Roma.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 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CONGRESSO FADOI TRIVENETO.</w:t>
      </w:r>
      <w:r>
        <w:rPr>
          <w:bCs/>
          <w:sz w:val="24"/>
          <w:szCs w:val="24"/>
        </w:rPr>
        <w:t xml:space="preserve"> Hotel Poiano, 7-9 Ottobre 2010, Garda (VR).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FORME PARTICOLARI DI IPERTENSIONE ARTERIOSA.</w:t>
      </w:r>
      <w:r>
        <w:rPr>
          <w:bCs/>
          <w:sz w:val="24"/>
          <w:szCs w:val="24"/>
        </w:rPr>
        <w:t xml:space="preserve"> Corso di Aggiornamento ECM. Ospedale Mater Salutis, 22-23 Ottobre 2010, Legnago (VR).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IL PAZIENTE IPERTESO E LE SUE COMPLICANZE.</w:t>
      </w:r>
      <w:r>
        <w:rPr>
          <w:bCs/>
          <w:sz w:val="24"/>
          <w:szCs w:val="24"/>
        </w:rPr>
        <w:t xml:space="preserve"> STRUMENTI E STRATEGIE DEL MMG E DELLO SPECIALISTA. Hotel Villa Regina Margherita, 11 Novembre 2010, Rovigo.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Rovigo cardiologia –</w:t>
      </w:r>
      <w:r>
        <w:rPr>
          <w:bCs/>
          <w:sz w:val="24"/>
          <w:szCs w:val="24"/>
        </w:rPr>
        <w:t xml:space="preserve"> Incontri di aggiornamento anno 2010. Riabilitazione Cardiologia come prevenzione. Ospedale Santa Maria della Misericordia, 03 Dicembre 2010.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PROGETTO DREAM. LA GESTIONE CLINICA DEL PAZIENTE IPERTESO ANZIANO.</w:t>
      </w:r>
      <w:r>
        <w:rPr>
          <w:bCs/>
          <w:sz w:val="24"/>
          <w:szCs w:val="24"/>
        </w:rPr>
        <w:t xml:space="preserve"> Hotel Cristallo, 26 Febbraio 2011, Rovigo.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IPERTENSIONE ARTERIOSA E DANNO D’ORGANO:</w:t>
      </w:r>
      <w:r>
        <w:rPr>
          <w:bCs/>
          <w:sz w:val="24"/>
          <w:szCs w:val="24"/>
        </w:rPr>
        <w:t xml:space="preserve"> DALLE LINEE GUIDA ALLA GESTIONE CLINICA DEL PAZIENTE IPERTESO. Hotel Villa Ducale, 12 Marzo 2011, Dolo (VE).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IL RISCHIO CARDIOVASCOLARE GLOBALE:</w:t>
      </w:r>
      <w:r>
        <w:rPr>
          <w:bCs/>
          <w:sz w:val="24"/>
          <w:szCs w:val="24"/>
        </w:rPr>
        <w:t xml:space="preserve"> OBIETTIVI, RIMEDI E STRATEGIE. Evento ECM 13604-11008679. Villa Quaranta Park Hotel, Ospedaletto di Pescantina (VR) 16 Aprile 2011.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LA GESTIONE DEL PAZIENTE IPERTESO COMPLICATO:</w:t>
      </w:r>
      <w:r>
        <w:rPr>
          <w:bCs/>
          <w:sz w:val="24"/>
          <w:szCs w:val="24"/>
        </w:rPr>
        <w:t xml:space="preserve"> PROBLEMI E SOLUZIONI. Hotel CastelBrando, Cison di Valmarino (TV), 29-30 Aprile 2011.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DOLORE E SINDROME DEPRESSIVA: d</w:t>
      </w:r>
      <w:r>
        <w:rPr>
          <w:bCs/>
          <w:caps/>
          <w:sz w:val="24"/>
          <w:szCs w:val="24"/>
        </w:rPr>
        <w:t>alle nuove evidenze scientifiche alla pratica clinica.</w:t>
      </w:r>
      <w:r>
        <w:rPr>
          <w:bCs/>
          <w:sz w:val="24"/>
          <w:szCs w:val="24"/>
        </w:rPr>
        <w:t xml:space="preserve"> Lecce, 14-15 Maggio 2011.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di base in ecografia internistica</w:t>
      </w:r>
      <w:r>
        <w:rPr/>
        <w:t xml:space="preserve">. Scuola di Ecografia FADOI. Caltanisetta dal 30/09/2011 </w:t>
      </w:r>
      <w:r>
        <w:rPr/>
        <w:t xml:space="preserve">al </w:t>
      </w:r>
      <w:r>
        <w:rPr>
          <w:bCs/>
          <w:sz w:val="24"/>
          <w:szCs w:val="24"/>
        </w:rPr>
        <w:t>03/10/2011.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iCs/>
          <w:caps/>
          <w:sz w:val="24"/>
          <w:szCs w:val="24"/>
        </w:rPr>
        <w:t>lA GESTIONE DEL PAZIENTE CON MALATTIA DI PARKINSON.</w:t>
      </w:r>
      <w:r>
        <w:rPr>
          <w:bCs/>
          <w:sz w:val="24"/>
          <w:szCs w:val="24"/>
        </w:rPr>
        <w:t xml:space="preserve"> LA CONTINUITA’ DELLE CURE DALL’AMBIENTE SPECIALISTICO ALL’ASSISTENZA TERRITORIALE. Corso Residenziale 11_RE_0629; Belluno 20 Maggio 2011. Partecipazione come </w:t>
      </w:r>
      <w:r>
        <w:rPr>
          <w:bCs/>
          <w:color w:val="FF0000"/>
          <w:sz w:val="24"/>
          <w:szCs w:val="24"/>
        </w:rPr>
        <w:t>Relatore</w:t>
      </w:r>
      <w:r>
        <w:rPr>
          <w:bCs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RECENTI ACQUISIZIONI IN TEMA DI IPERTENSIONE: LO STUDIO TALENT. Consulenza Scientifica presso la Bayer Health Care. Berlino, 23 Maggio 2011.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LA GESTIONE CLINICA DEL PAZIENTE IPERTESO E DISLIPIDEMICO NON COMPLICATO. Consulenza Scientifica per Rottapharm/Madaus. Rimini 28 Maggio, 2011.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IL PAZIENTE IPERTESO LUNGO IL CONTINUUM CARDIOVASCOLARE: UN ADEGUATO TRATTAMENTO ANTIPERTENSIVO GENERA BENEFICI CLINICI E FARMACO ECONOMICI: Hotel Villa Regina Margherita, 24 Settembre 2011.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Appropiatezza prescrittiva nell’ipertensione arteriosa: sinergia tra medico di medicina generale e specialista.</w:t>
      </w:r>
      <w:r>
        <w:rPr>
          <w:sz w:val="24"/>
          <w:szCs w:val="24"/>
        </w:rPr>
        <w:t xml:space="preserve"> In: </w:t>
      </w:r>
      <w:r>
        <w:rPr>
          <w:caps/>
          <w:sz w:val="24"/>
          <w:szCs w:val="24"/>
        </w:rPr>
        <w:t>Frontiere, attualità e gestione del rischio cardiovascolare. La politica di prevenzione nelle nuove logiche di salute</w:t>
      </w:r>
      <w:r>
        <w:rPr>
          <w:sz w:val="24"/>
          <w:szCs w:val="24"/>
        </w:rPr>
        <w:t xml:space="preserve">.  Padova 8 ottobre 2011, Aula Vesalio, Policlinico Universitario. 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L’innovazione tecnologica al servizio della formazione nelle patologie cardiovascolari.</w:t>
      </w:r>
      <w:r>
        <w:rPr>
          <w:sz w:val="24"/>
          <w:szCs w:val="24"/>
        </w:rPr>
        <w:t xml:space="preserve"> Hotel Cristallo, 15 Ottobre 2011, Rovigo.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IPERTENSIONE ARTERIOSA NUOVO APPROCCIO ALLE PATOLOGIE CRONICHE. Brescia, 20 Ottobre 2011.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Gestione integrata del paziente iperteso complesso: aspetti diagnostico-terapeutici alla luce delle nuove opportunità terapeutiche e valutazione farmaco-economica regionale</w:t>
      </w:r>
      <w:r>
        <w:rPr>
          <w:rFonts w:eastAsia="MS Mincho;Arial Unicode MS"/>
          <w:sz w:val="24"/>
          <w:szCs w:val="24"/>
          <w:lang w:eastAsia="ja-JP" w:bidi="or-IN"/>
        </w:rPr>
        <w:t xml:space="preserve">. Crowne Plaza Padova; Padova, 17 Novembre 2011.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Gestione sostenibile a lungo termine del paziente iperteso: appropriatezza ed aderenza terapeutica</w:t>
      </w:r>
      <w:r>
        <w:rPr>
          <w:sz w:val="24"/>
          <w:szCs w:val="24"/>
        </w:rPr>
        <w:t xml:space="preserve">. Sheraton Golf Parco dè Medici Hotel Resort; Roma, 24-25 Novembre 2011.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THE 4</w:t>
      </w:r>
      <w:r>
        <w:rPr>
          <w:rFonts w:eastAsia="MS Mincho;Arial Unicode MS"/>
          <w:sz w:val="24"/>
          <w:szCs w:val="24"/>
          <w:vertAlign w:val="superscript"/>
          <w:lang w:eastAsia="ja-JP" w:bidi="or-IN"/>
        </w:rPr>
        <w:t>TH</w:t>
      </w:r>
      <w:r>
        <w:rPr>
          <w:rFonts w:eastAsia="MS Mincho;Arial Unicode MS"/>
          <w:sz w:val="24"/>
          <w:szCs w:val="24"/>
          <w:lang w:eastAsia="ja-JP" w:bidi="or-IN"/>
        </w:rPr>
        <w:t xml:space="preserve"> INTERNATIONAL CONFERENCE ON FIXED COMBINATION IN THE TREATMENT OF HYPERTENSION, DYSLIPIDEMIA AND DIABETES MELLITUS. </w:t>
      </w:r>
      <w:r>
        <w:rPr>
          <w:sz w:val="24"/>
          <w:szCs w:val="24"/>
          <w:lang w:eastAsia="en-US"/>
        </w:rPr>
        <w:t>Marriott Rive Gauche Hotel &amp; Conference Center;</w:t>
      </w:r>
      <w:r>
        <w:rPr>
          <w:b/>
          <w:bCs/>
          <w:sz w:val="24"/>
          <w:szCs w:val="24"/>
          <w:lang w:eastAsia="en-US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Parigi, 1-4 Dicembre 2011.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Gestione delle complicanze mediche e chirurgiche in stroke Unit: work in progress</w:t>
      </w:r>
      <w:r>
        <w:rPr>
          <w:sz w:val="24"/>
          <w:szCs w:val="24"/>
        </w:rPr>
        <w:t xml:space="preserve">. Cittadella Sanitaria, Azienda ULSS 18, Rovigo, 15 Dicembre 2011.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Gestione sostenibile</w:t>
      </w:r>
      <w:r>
        <w:rPr>
          <w:sz w:val="24"/>
          <w:szCs w:val="24"/>
        </w:rPr>
        <w:t xml:space="preserve"> A LUNGO TERMINE DEL PAZIENTE IPERTESO: APPROPRIATEZZA E ADERENZA TERAPEUTICA. Dolo (Venezia), 3 Marzo 2012. 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  <w:lang w:eastAsia="ar-SA"/>
        </w:rPr>
        <w:t xml:space="preserve">XV CAPRI CONFERENCE. NOVEL MECHANISMS AND CLINICAL ASPECTS OF CARDIOVASCULAR DISORDERS. </w:t>
      </w:r>
      <w:r>
        <w:rPr>
          <w:bCs/>
          <w:sz w:val="24"/>
          <w:szCs w:val="24"/>
          <w:lang w:eastAsia="ar-SA"/>
        </w:rPr>
        <w:t xml:space="preserve">Capri (Napoli), 20-21 Aprile 2012. </w:t>
      </w:r>
      <w:r>
        <w:rPr>
          <w:sz w:val="24"/>
          <w:szCs w:val="24"/>
        </w:rPr>
        <w:t xml:space="preserve">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interattivo di ecografia internistica ,</w:t>
      </w:r>
      <w:r>
        <w:rPr/>
        <w:t xml:space="preserve"> Castello di Gargonza , Monte San Savino (Arezzo), dal 30/05/2012 al 03/06/2012. </w:t>
      </w:r>
      <w:r>
        <w:rPr/>
        <w:t>Partecipazione come discente.</w:t>
      </w:r>
      <w:r>
        <w:rPr/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avanzato di formazione in Ecografia Nefrologica</w:t>
      </w:r>
      <w:r>
        <w:rPr/>
        <w:t xml:space="preserve">. 24/26 settembre 2012 –Rovigo. </w:t>
      </w:r>
      <w:r>
        <w:rPr/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di Ecografia Internistica II livello</w:t>
      </w:r>
      <w:r>
        <w:rPr/>
        <w:t xml:space="preserve"> (intermedio). Centro di Ricerca e Formazione in </w:t>
      </w:r>
      <w:r>
        <w:rPr>
          <w:sz w:val="24"/>
          <w:szCs w:val="24"/>
        </w:rPr>
        <w:t xml:space="preserve">Ecografia Internistica, Interventistica e Vascolare , Medicina Interna (V. Arienti), Ospedale Maggiore , Largo B. Nigrisoli 2, Bologna ; dal 4 al 15 Marzo 2013.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22</w:t>
      </w:r>
      <w:r>
        <w:rPr>
          <w:sz w:val="24"/>
          <w:szCs w:val="24"/>
          <w:vertAlign w:val="superscript"/>
        </w:rPr>
        <w:t>nd</w:t>
      </w:r>
      <w:r>
        <w:rPr>
          <w:sz w:val="24"/>
          <w:szCs w:val="24"/>
        </w:rPr>
        <w:t xml:space="preserve"> </w:t>
      </w:r>
      <w:r>
        <w:rPr>
          <w:caps/>
          <w:sz w:val="24"/>
          <w:szCs w:val="24"/>
        </w:rPr>
        <w:t>European Meeting on Hypertension and Cardiovascular Protection, European society of hypertension (ESH)</w:t>
      </w:r>
      <w:r>
        <w:rPr>
          <w:sz w:val="24"/>
          <w:szCs w:val="24"/>
        </w:rPr>
        <w:t xml:space="preserve">. Londra, 26-29 Aprile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 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Progetto PINT: </w:t>
      </w:r>
      <w:r>
        <w:rPr>
          <w:caps/>
          <w:sz w:val="24"/>
          <w:szCs w:val="24"/>
          <w:u w:val="single"/>
        </w:rPr>
        <w:t>P</w:t>
      </w:r>
      <w:r>
        <w:rPr>
          <w:caps/>
          <w:sz w:val="24"/>
          <w:szCs w:val="24"/>
        </w:rPr>
        <w:t xml:space="preserve">aziente </w:t>
      </w:r>
      <w:r>
        <w:rPr>
          <w:caps/>
          <w:sz w:val="24"/>
          <w:szCs w:val="24"/>
          <w:u w:val="single"/>
        </w:rPr>
        <w:t>I</w:t>
      </w:r>
      <w:r>
        <w:rPr>
          <w:caps/>
          <w:sz w:val="24"/>
          <w:szCs w:val="24"/>
        </w:rPr>
        <w:t xml:space="preserve">perteso </w:t>
      </w:r>
      <w:r>
        <w:rPr>
          <w:caps/>
          <w:sz w:val="24"/>
          <w:szCs w:val="24"/>
          <w:u w:val="single"/>
        </w:rPr>
        <w:t>N</w:t>
      </w:r>
      <w:r>
        <w:rPr>
          <w:caps/>
          <w:sz w:val="24"/>
          <w:szCs w:val="24"/>
        </w:rPr>
        <w:t xml:space="preserve">on a </w:t>
      </w:r>
      <w:r>
        <w:rPr>
          <w:caps/>
          <w:sz w:val="24"/>
          <w:szCs w:val="24"/>
          <w:u w:val="single"/>
        </w:rPr>
        <w:t>T</w:t>
      </w:r>
      <w:r>
        <w:rPr>
          <w:caps/>
          <w:sz w:val="24"/>
          <w:szCs w:val="24"/>
        </w:rPr>
        <w:t>arget.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Hotel Villa Regina Margherita, 8 Maggio 2012, Rovigo.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Controversie in patologie cardiovascolari</w:t>
      </w:r>
      <w:r>
        <w:rPr>
          <w:sz w:val="24"/>
          <w:szCs w:val="24"/>
        </w:rPr>
        <w:t>. Hotel Excelsior, Napoli, 11-12 Maggio 2012.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gestione del paziente ventilato all’interno delle aree mediche dell’azienda ULSS 18</w:t>
      </w:r>
      <w:r>
        <w:rPr>
          <w:sz w:val="24"/>
          <w:szCs w:val="24"/>
        </w:rPr>
        <w:t>. PO San Luca Trecenta e PO di Rovigo; Trecenta (Rovigo), 17 Maggio 2012.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American Society of Hypertension</w:t>
      </w:r>
      <w:r>
        <w:rPr>
          <w:sz w:val="24"/>
          <w:szCs w:val="24"/>
        </w:rPr>
        <w:t xml:space="preserve">. </w:t>
      </w:r>
      <w:r>
        <w:rPr>
          <w:rFonts w:eastAsia="MS Mincho;Arial Unicode MS"/>
          <w:sz w:val="24"/>
          <w:szCs w:val="24"/>
          <w:lang w:eastAsia="ja-JP" w:bidi="or-IN"/>
        </w:rPr>
        <w:t xml:space="preserve">2012 </w:t>
      </w:r>
      <w:r>
        <w:rPr>
          <w:rFonts w:eastAsia="MS Mincho;Arial Unicode MS"/>
          <w:caps/>
          <w:sz w:val="24"/>
          <w:szCs w:val="24"/>
          <w:lang w:eastAsia="ja-JP" w:bidi="or-IN"/>
        </w:rPr>
        <w:t>Annual Scientific Meeting and Exposition.</w:t>
      </w:r>
      <w:r>
        <w:rPr>
          <w:rFonts w:eastAsia="MS Mincho;Arial Unicode MS"/>
          <w:sz w:val="24"/>
          <w:szCs w:val="24"/>
          <w:lang w:eastAsia="ja-JP" w:bidi="or-IN"/>
        </w:rPr>
        <w:t xml:space="preserve"> Hotel Hilton, New York (USA), 19-22 Maggio, 2012.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Algie cranio facciali: dalle cefalee ai disturbi ipercinetici</w:t>
      </w:r>
      <w:r>
        <w:rPr>
          <w:sz w:val="24"/>
          <w:szCs w:val="24"/>
        </w:rPr>
        <w:t xml:space="preserve">. Domus Medica, Este (PD), 9 Giugno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Prevenzione e trattamento del tromboembolismo in medicina interna: ruolo dei nuovi farmaci anticoagulanti</w:t>
      </w:r>
      <w:r>
        <w:rPr>
          <w:sz w:val="24"/>
          <w:szCs w:val="24"/>
        </w:rPr>
        <w:t xml:space="preserve">. Ospedale Cà Foncello, Treviso, 9 Giugno 2012.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Utilizzo di nutraceutici nella gestione del paziente dislipidemico.</w:t>
      </w:r>
      <w:r>
        <w:rPr>
          <w:rFonts w:eastAsia="MS Mincho;Arial Unicode MS"/>
          <w:sz w:val="24"/>
          <w:szCs w:val="24"/>
          <w:lang w:eastAsia="ja-JP" w:bidi="or-IN"/>
        </w:rPr>
        <w:t xml:space="preserve"> Hotel Trattoria Alla Nave - Masi (PD), 28 Giugno 2012.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S</w:t>
      </w:r>
      <w:r>
        <w:rPr>
          <w:caps/>
          <w:sz w:val="24"/>
          <w:szCs w:val="24"/>
        </w:rPr>
        <w:t>trategies for treating resistant hypertension. Is there are role for ARBs</w:t>
      </w:r>
      <w:r>
        <w:rPr>
          <w:sz w:val="24"/>
          <w:szCs w:val="24"/>
        </w:rPr>
        <w:t xml:space="preserve">? In: </w:t>
      </w:r>
      <w:r>
        <w:rPr>
          <w:rFonts w:eastAsia="MS Mincho;Arial Unicode MS"/>
          <w:sz w:val="24"/>
          <w:szCs w:val="24"/>
          <w:lang w:eastAsia="ja-JP" w:bidi="or-IN"/>
        </w:rPr>
        <w:t xml:space="preserve">Workshop on Management of hypertension, atrial fibrillation and stroke. </w:t>
      </w:r>
      <w:r>
        <w:rPr>
          <w:sz w:val="24"/>
          <w:szCs w:val="24"/>
        </w:rPr>
        <w:t xml:space="preserve">Berlino, 29 Giugno – 01 Luglio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Bisogni insoddisfatti per il trattamento dell’ipertensione arteriosa. R</w:t>
      </w:r>
      <w:r>
        <w:rPr>
          <w:sz w:val="24"/>
          <w:szCs w:val="24"/>
        </w:rPr>
        <w:t xml:space="preserve">iccione, 4 Settembre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>
          <w:rFonts w:eastAsia="MS Mincho;Arial Unicode MS"/>
          <w:sz w:val="24"/>
          <w:szCs w:val="24"/>
          <w:lang w:eastAsia="ja-JP" w:bidi="or-IN"/>
        </w:rPr>
      </w:pPr>
      <w:r>
        <w:rPr>
          <w:rFonts w:eastAsia="MS Mincho;Arial Unicode MS"/>
          <w:sz w:val="24"/>
          <w:szCs w:val="24"/>
          <w:lang w:eastAsia="ja-JP" w:bidi="or-IN"/>
        </w:rPr>
        <w:t xml:space="preserve">Congresso interregionale FADOI Triveneto. Trieste, 20-21 Settembre 2012.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LA GESTIONE APPROPRIATA DEL PAZIENTE IPERTESO NON CONTROLLATO. STAR</w:t>
      </w:r>
      <w:r>
        <w:rPr>
          <w:rStyle w:val="StrongEmphasis"/>
          <w:b w:val="false"/>
          <w:sz w:val="24"/>
          <w:szCs w:val="24"/>
        </w:rPr>
        <w:t>HOTEL BUSINESS PALACE. Bologna, 28-29 Settembre 2012</w:t>
      </w:r>
      <w:r>
        <w:rPr>
          <w:rStyle w:val="StrongEmphasis"/>
          <w:sz w:val="24"/>
          <w:szCs w:val="24"/>
        </w:rPr>
        <w:t>.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Utilizzo di nutraceutici nella gestione del paziente dislipidemico.</w:t>
      </w:r>
      <w:r>
        <w:rPr>
          <w:rFonts w:eastAsia="MS Mincho;Arial Unicode MS"/>
          <w:sz w:val="24"/>
          <w:szCs w:val="24"/>
          <w:lang w:eastAsia="ja-JP" w:bidi="or-IN"/>
        </w:rPr>
        <w:t xml:space="preserve"> Rivà di Ariano Polesine (RO), 9 Ottobre 2012.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Utilizzo di nutraceutici nella gestione del paziente dislipidemico.</w:t>
      </w:r>
      <w:r>
        <w:rPr>
          <w:rFonts w:eastAsia="MS Mincho;Arial Unicode MS"/>
          <w:sz w:val="24"/>
          <w:szCs w:val="24"/>
          <w:lang w:eastAsia="ja-JP" w:bidi="or-IN"/>
        </w:rPr>
        <w:t xml:space="preserve"> Chioggia (VE), 23 Ottobre 2012.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rFonts w:eastAsia="MS Mincho;Arial Unicode MS"/>
          <w:sz w:val="24"/>
          <w:szCs w:val="24"/>
          <w:lang w:eastAsia="ja-JP" w:bidi="or-IN"/>
        </w:rPr>
      </w:pPr>
      <w:r>
        <w:rPr>
          <w:rFonts w:eastAsia="MS Mincho;Arial Unicode MS"/>
          <w:sz w:val="24"/>
          <w:szCs w:val="24"/>
          <w:lang w:eastAsia="ja-JP" w:bidi="or-IN"/>
        </w:rPr>
        <w:t xml:space="preserve">DAL LABORATORIO ALLA CLINICA: TROPONINA-DDIMERO-BNP. Auditorium Azienda ULSS 18 ROVIGO, Rovigo, 23 Novembre 2012.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La prevenzione cardiovascolare ed il controllo della pressione arteriosa:</w:t>
      </w:r>
      <w:r>
        <w:rPr>
          <w:rFonts w:eastAsia="MS Mincho;Arial Unicode MS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aps/>
          <w:sz w:val="24"/>
          <w:szCs w:val="24"/>
          <w:lang w:eastAsia="ja-JP" w:bidi="or-IN"/>
        </w:rPr>
        <w:t>strategie cliniche a confronto. M</w:t>
      </w:r>
      <w:r>
        <w:rPr>
          <w:rFonts w:eastAsia="MS Mincho;Arial Unicode MS"/>
          <w:sz w:val="24"/>
          <w:szCs w:val="24"/>
          <w:lang w:eastAsia="ja-JP" w:bidi="or-IN"/>
        </w:rPr>
        <w:t>ilano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25-26 o</w:t>
      </w:r>
      <w:r>
        <w:rPr>
          <w:rFonts w:eastAsia="MS Mincho;Arial Unicode MS"/>
          <w:sz w:val="24"/>
          <w:szCs w:val="24"/>
          <w:lang w:eastAsia="ja-JP" w:bidi="or-IN"/>
        </w:rPr>
        <w:t>ttobre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2012.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HOT TOPIC IN HYPERTENSION. Venezia, 9-10 Novembre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Epidemiologia dell’ Ipertensione: il paradosso di una epidemia nonostante le terapia.</w:t>
      </w:r>
      <w:r>
        <w:rPr>
          <w:rFonts w:eastAsia="MS Mincho;Arial Unicode MS"/>
          <w:sz w:val="24"/>
          <w:szCs w:val="24"/>
          <w:lang w:eastAsia="ja-JP" w:bidi="or-IN"/>
        </w:rPr>
        <w:t xml:space="preserve"> In: </w:t>
      </w:r>
      <w:r>
        <w:rPr>
          <w:sz w:val="24"/>
          <w:szCs w:val="24"/>
        </w:rPr>
        <w:t>1</w:t>
      </w:r>
      <w:r>
        <w:rPr>
          <w:caps/>
          <w:sz w:val="24"/>
          <w:szCs w:val="24"/>
        </w:rPr>
        <w:t xml:space="preserve">° congresso FADOI-ANMCO VENETO. </w:t>
      </w:r>
      <w:r>
        <w:rPr>
          <w:sz w:val="24"/>
          <w:szCs w:val="24"/>
        </w:rPr>
        <w:t xml:space="preserve">Arcugnano (Vicenza), 9-10 Novembre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Times-Roman;Times New Roman"/>
          <w:caps/>
          <w:sz w:val="24"/>
          <w:szCs w:val="24"/>
        </w:rPr>
        <w:t>La vertigine su base vascolare e quando la vertigine è indice di altra patologia.</w:t>
      </w:r>
      <w:r>
        <w:rPr>
          <w:rFonts w:eastAsia="Times-Roman;Times New Roman"/>
          <w:sz w:val="24"/>
          <w:szCs w:val="24"/>
        </w:rPr>
        <w:t xml:space="preserve"> In: </w:t>
      </w:r>
      <w:r>
        <w:rPr>
          <w:rFonts w:eastAsia="Lucida Sans Unicode"/>
          <w:sz w:val="24"/>
          <w:szCs w:val="24"/>
          <w:lang w:eastAsia="ar-SA"/>
        </w:rPr>
        <w:t>Nel labirinto della vertigine.</w:t>
      </w:r>
      <w:r>
        <w:rPr>
          <w:sz w:val="24"/>
          <w:szCs w:val="24"/>
        </w:rPr>
        <w:t xml:space="preserve"> Este (PD), 24 Novembre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LA GESTIONE DEL PAZIENTE IPERTESO NON CONTROLLATO. CONFRONTO INTERATTIVO NELLA PRATICA CLINICA. Hotel Capital, Rovigo, 01 Dicembre 2012.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Progetto 70percento. Programma educazionale per il miglioramento della terapia antipertensiva</w:t>
      </w:r>
      <w:r>
        <w:rPr>
          <w:sz w:val="24"/>
          <w:szCs w:val="24"/>
        </w:rPr>
        <w:t xml:space="preserve">. Savoia Hotel Regency, Bologna, 31 Gennaio 2013. 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Progetto 70percento. Programma educazionale per il miglioramento della terapia antipertensiva</w:t>
      </w:r>
      <w:r>
        <w:rPr>
          <w:sz w:val="24"/>
          <w:szCs w:val="24"/>
        </w:rPr>
        <w:t xml:space="preserve">. Hotel Regina Margherita, Rovigo, 07 Marzo 2013. </w:t>
      </w:r>
      <w:bookmarkStart w:id="0" w:name="OLE_LINK6"/>
      <w:bookmarkStart w:id="1" w:name="OLE_LINK5"/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 xml:space="preserve">. </w:t>
      </w:r>
      <w:bookmarkEnd w:id="0"/>
      <w:bookmarkEnd w:id="1"/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 calcio-antagonisti nell’ipertensione arteriosa: dalle evidenze scientifiche alla pratica clinica. H</w:t>
      </w:r>
      <w:r>
        <w:rPr>
          <w:sz w:val="24"/>
          <w:szCs w:val="24"/>
        </w:rPr>
        <w:t xml:space="preserve">otel-Ristorante La Bulesca, Padova, 11 Aprile 2013. 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La terapia nel paziente iperteso ad elevato rischio cardiovascolare. dai casi clinici alle evidenze e raccomandazioni cliniche. In: Convegno Interregionale ANCE. C</w:t>
      </w:r>
      <w:r>
        <w:rPr>
          <w:sz w:val="24"/>
          <w:szCs w:val="24"/>
        </w:rPr>
        <w:t>entro Congressi</w:t>
      </w:r>
      <w:r>
        <w:rPr>
          <w:caps/>
          <w:sz w:val="24"/>
          <w:szCs w:val="24"/>
        </w:rPr>
        <w:t xml:space="preserve"> N</w:t>
      </w:r>
      <w:r>
        <w:rPr>
          <w:sz w:val="24"/>
          <w:szCs w:val="24"/>
        </w:rPr>
        <w:t>ovotel</w:t>
      </w:r>
      <w:r>
        <w:rPr>
          <w:caps/>
          <w:sz w:val="24"/>
          <w:szCs w:val="24"/>
        </w:rPr>
        <w:t>, V</w:t>
      </w:r>
      <w:r>
        <w:rPr>
          <w:sz w:val="24"/>
          <w:szCs w:val="24"/>
        </w:rPr>
        <w:t>enezia</w:t>
      </w:r>
      <w:r>
        <w:rPr>
          <w:caps/>
          <w:sz w:val="24"/>
          <w:szCs w:val="24"/>
        </w:rPr>
        <w:t>–M</w:t>
      </w:r>
      <w:r>
        <w:rPr>
          <w:sz w:val="24"/>
          <w:szCs w:val="24"/>
        </w:rPr>
        <w:t>estre,</w:t>
      </w:r>
      <w:r>
        <w:rPr>
          <w:caps/>
          <w:sz w:val="24"/>
          <w:szCs w:val="24"/>
        </w:rPr>
        <w:t xml:space="preserve"> 13 A</w:t>
      </w:r>
      <w:r>
        <w:rPr>
          <w:sz w:val="24"/>
          <w:szCs w:val="24"/>
        </w:rPr>
        <w:t>prile 2013.</w:t>
      </w:r>
      <w:r>
        <w:rPr>
          <w:caps/>
          <w:sz w:val="24"/>
          <w:szCs w:val="24"/>
        </w:rPr>
        <w:t xml:space="preserve"> 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Progetto 70-percento. Programma educazionale per il miglioramento della terapia antipertensiva</w:t>
      </w:r>
      <w:r>
        <w:rPr>
          <w:sz w:val="24"/>
          <w:szCs w:val="24"/>
        </w:rPr>
        <w:t xml:space="preserve">. Hotel Crown Plaza, Verona, 17 Aprile 2013. </w:t>
      </w:r>
      <w:bookmarkStart w:id="2" w:name="OLE_LINK8"/>
      <w:bookmarkStart w:id="3" w:name="OLE_LINK7"/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  <w:bookmarkEnd w:id="2"/>
      <w:bookmarkEnd w:id="3"/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GESTIONE CLINICO DEL PAZIENTE CRONICO, TRA SPECIALISTI E MEDICI DI MEDICINA GENERALE. NH Hotel De La Gare, Bologna, 17-18 Maggio 2013. </w:t>
      </w:r>
      <w:r>
        <w:rPr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MALATTIE RESPIRATORIE. Abbazia della Vangadizza, Sala Convegni Soffiantini, 1 Giugno 2013.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23</w:t>
      </w:r>
      <w:r>
        <w:rPr>
          <w:sz w:val="24"/>
          <w:szCs w:val="24"/>
          <w:vertAlign w:val="superscript"/>
        </w:rPr>
        <w:t>°</w:t>
      </w:r>
      <w:r>
        <w:rPr>
          <w:sz w:val="24"/>
          <w:szCs w:val="24"/>
        </w:rPr>
        <w:t xml:space="preserve"> </w:t>
      </w:r>
      <w:r>
        <w:rPr>
          <w:caps/>
          <w:sz w:val="24"/>
          <w:szCs w:val="24"/>
        </w:rPr>
        <w:t>European Meeting on Hypertension and Cardiovascular Protection, European society of hypertension (ESH)</w:t>
      </w:r>
      <w:r>
        <w:rPr>
          <w:sz w:val="24"/>
          <w:szCs w:val="24"/>
        </w:rPr>
        <w:t>. Milano, 14-17 Giugno 2013.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23° Congresso dell’</w:t>
      </w:r>
      <w:r>
        <w:rPr>
          <w:rFonts w:eastAsia="MS Mincho;Arial Unicode MS"/>
          <w:caps/>
          <w:sz w:val="24"/>
          <w:szCs w:val="24"/>
          <w:lang w:eastAsia="ja-JP" w:bidi="or-IN"/>
        </w:rPr>
        <w:t>European Respiratory Society</w:t>
      </w:r>
      <w:r>
        <w:rPr>
          <w:rFonts w:eastAsia="MS Mincho;Arial Unicode MS"/>
          <w:sz w:val="24"/>
          <w:szCs w:val="24"/>
          <w:lang w:eastAsia="ja-JP" w:bidi="or-IN"/>
        </w:rPr>
        <w:t xml:space="preserve">. Barcellona, 7-11 Settembre 2013.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30° Congresso della SOCIETA’ ITALIANA DELL’IPERTENSIONE ARTERIOSA. Hotel Cavalieri Hilton, Roma, 03-05 Ottobre 2013.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 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Razionale dell’uso dei Nutraceutici nelal gestione del paziente dislipidemico a rischio cardiovascolare lieve-moderato</w:t>
      </w:r>
      <w:r>
        <w:rPr>
          <w:rFonts w:eastAsia="MS Mincho;Arial Unicode MS"/>
          <w:sz w:val="24"/>
          <w:szCs w:val="24"/>
          <w:lang w:eastAsia="ja-JP" w:bidi="or-IN"/>
        </w:rPr>
        <w:t xml:space="preserve">. Hotel Regina Margherita, Rovigo, 11 Ottobre 2013.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 xml:space="preserve">Le patolOgIe cardiovascolari: 2013 ed ipertensione. Situazione fuori controllo. </w:t>
      </w:r>
      <w:r>
        <w:rPr>
          <w:sz w:val="24"/>
          <w:szCs w:val="24"/>
        </w:rPr>
        <w:t xml:space="preserve">In Temi di attualità nella pratica medica: incontro multidisciplinare.  Hotel Villa Regina Margherita, Rovigo. 19 ottobre </w:t>
      </w:r>
      <w:r>
        <w:rPr>
          <w:color w:val="000000"/>
          <w:sz w:val="24"/>
          <w:szCs w:val="24"/>
        </w:rPr>
        <w:t xml:space="preserve">2013. </w:t>
      </w:r>
      <w:bookmarkStart w:id="4" w:name="OLE_LINK10"/>
      <w:bookmarkStart w:id="5" w:name="OLE_LINK9"/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  <w:bookmarkEnd w:id="4"/>
      <w:bookmarkEnd w:id="5"/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Nutraceutici e prevenzione cardiovascolare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In Congresso regionale FADOI –ANIMO Veneto. NH Laguna Palace, Mestre (VE), 25 Ottobre 2013.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44° </w:t>
      </w: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congresso della società italiana di neurologia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Milano, 02-5 Novembre 2013.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Corso ecografia bed-side.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 Ospedale di Trecenta ( RO). 1-2 Ottobre 2013.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di Ecografia Internistica III livello</w:t>
      </w:r>
      <w:r>
        <w:rPr/>
        <w:t xml:space="preserve"> (aggiornamento continuo). Centro di Ricerca e Formazione in Ecografia Internistica, Interventistica e Vascolare, Medicina Interna (V. Arienti), Ospedale Maggiore , Largo B. Nigrisoli 2, Bologna; dal 11 al 22 Novembre 2013. </w:t>
      </w:r>
      <w:r>
        <w:rPr/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caps/>
          <w:color w:val="000000"/>
          <w:sz w:val="24"/>
          <w:szCs w:val="24"/>
        </w:rPr>
        <w:t>Incontro sulla gestione pratica del paziente in terapia con anticoagulanti orali.</w:t>
      </w:r>
      <w:r>
        <w:rPr>
          <w:bCs/>
          <w:color w:val="000000"/>
          <w:sz w:val="24"/>
          <w:szCs w:val="24"/>
        </w:rPr>
        <w:t xml:space="preserve"> 15 Novembre 2013, Hotel Crown Plaza, Padova.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Indent"/>
        <w:numPr>
          <w:ilvl w:val="0"/>
          <w:numId w:val="1"/>
        </w:numPr>
        <w:tabs>
          <w:tab w:val="clear" w:pos="708"/>
          <w:tab w:val="left" w:pos="360" w:leader="none"/>
        </w:tabs>
        <w:spacing w:lineRule="auto" w:line="240"/>
        <w:jc w:val="both"/>
        <w:rPr>
          <w:rFonts w:eastAsia="MS Mincho;Arial Unicode MS"/>
          <w:b w:val="false"/>
          <w:b w:val="false"/>
          <w:color w:val="000000"/>
          <w:sz w:val="24"/>
          <w:szCs w:val="24"/>
          <w:lang w:eastAsia="ja-JP" w:bidi="or-IN"/>
        </w:rPr>
      </w:pPr>
      <w:r>
        <w:rPr>
          <w:rFonts w:eastAsia="MS Mincho;Arial Unicode MS"/>
          <w:b w:val="false"/>
          <w:color w:val="000000"/>
          <w:sz w:val="24"/>
          <w:szCs w:val="24"/>
          <w:lang w:eastAsia="ja-JP" w:bidi="or-IN"/>
        </w:rPr>
        <w:t xml:space="preserve">IPERTENSIONE ARTERIOSA: PREVENZIONE, DIAGNOSI, TERAPIA, APPROPRIATEZZA DELLE CURE ED IMPLICAZIONI MEDICO-LEGALI. Evento formativo n. 67330. Contatto &amp; Archimedica. Torino, 18 novembre, 2013. 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MALATTIE e problematiche RESPIRATORIE.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 </w:t>
      </w:r>
      <w:r>
        <w:rPr>
          <w:bCs/>
          <w:color w:val="000000"/>
          <w:sz w:val="24"/>
          <w:szCs w:val="24"/>
        </w:rPr>
        <w:t>Centro Sociale Ricreativo Culturale Azzurro di Occhiobello (RO),</w:t>
      </w:r>
      <w:r>
        <w:rPr>
          <w:rFonts w:eastAsia="MS Mincho;Arial Unicode MS"/>
          <w:bCs/>
          <w:color w:val="000000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25 Novembre 2013.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L’internista: tra entusiasmi e dubbi</w:t>
      </w:r>
      <w:r>
        <w:rPr>
          <w:rFonts w:eastAsia="MS Mincho;Arial Unicode MS"/>
          <w:sz w:val="24"/>
          <w:szCs w:val="24"/>
          <w:lang w:eastAsia="ja-JP" w:bidi="or-IN"/>
        </w:rPr>
        <w:t xml:space="preserve">. In: Veneto Cardiovascular Workshop. Renal Denervation. Leon D’oro Relais, 03 Dicembre 2013, Mirano (VE).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L’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endocrinologia in rosa. La donna e gli ormoni nelle varie fasi della vita. </w:t>
      </w:r>
      <w:r>
        <w:rPr>
          <w:rFonts w:eastAsia="MS Mincho;Arial Unicode MS"/>
          <w:sz w:val="24"/>
          <w:szCs w:val="24"/>
          <w:lang w:eastAsia="ja-JP" w:bidi="or-IN"/>
        </w:rPr>
        <w:t xml:space="preserve">Museo Grandi Fiumi, 14 Gennaio, 2014, Rovigo.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Resistant Hypertension Course</w:t>
      </w:r>
      <w:r>
        <w:rPr>
          <w:rFonts w:eastAsia="MS Mincho;Arial Unicode MS"/>
          <w:sz w:val="24"/>
          <w:szCs w:val="24"/>
          <w:lang w:eastAsia="ja-JP" w:bidi="or-IN"/>
        </w:rPr>
        <w:t xml:space="preserve"> (RCH) 2014. Maritim Proarte Hotel, Berlino, 20-22 Febbraio, 2014.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Denervazione renale nell’ipertensione resistente: dalla teoria alla pratica.</w:t>
      </w:r>
      <w:r>
        <w:rPr>
          <w:rFonts w:eastAsia="MS Mincho;Arial Unicode MS"/>
          <w:sz w:val="24"/>
          <w:szCs w:val="24"/>
          <w:lang w:eastAsia="ja-JP" w:bidi="or-IN"/>
        </w:rPr>
        <w:t xml:space="preserve"> Congresso interregionale FADOI Triveneto. Teatro Pietro D’Abano, Abano Terme (PD), 4-5 Aprile, 2014.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FiLL THE GAP.</w:t>
      </w:r>
      <w:r>
        <w:rPr>
          <w:rFonts w:eastAsia="MS Mincho;Arial Unicode MS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aps/>
          <w:sz w:val="24"/>
          <w:szCs w:val="24"/>
          <w:lang w:eastAsia="ja-JP" w:bidi="or-IN"/>
        </w:rPr>
        <w:t>Guidelines ed applicazione partica clinica per la gestione del paziente iperteso</w:t>
      </w:r>
      <w:r>
        <w:rPr>
          <w:rFonts w:eastAsia="MS Mincho;Arial Unicode MS"/>
          <w:sz w:val="24"/>
          <w:szCs w:val="24"/>
          <w:lang w:eastAsia="ja-JP" w:bidi="or-IN"/>
        </w:rPr>
        <w:t xml:space="preserve">. 10 Maggio 2014, Best Western Hotel Cristallo, Rovigo.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Ipertensione ARTERIOSA. QUESITI VECCHI E NUOVI DUBBI. I</w:t>
      </w:r>
      <w:r>
        <w:rPr>
          <w:rFonts w:eastAsia="MS Mincho;Arial Unicode MS"/>
          <w:sz w:val="24"/>
          <w:szCs w:val="24"/>
          <w:lang w:eastAsia="ja-JP" w:bidi="or-IN"/>
        </w:rPr>
        <w:t>n</w:t>
      </w:r>
      <w:r>
        <w:rPr>
          <w:rFonts w:eastAsia="MS Mincho;Arial Unicode MS"/>
          <w:caps/>
          <w:sz w:val="24"/>
          <w:szCs w:val="24"/>
          <w:lang w:eastAsia="ja-JP" w:bidi="or-IN"/>
        </w:rPr>
        <w:t>: CONGRESSo NAZIONALE FADOI. 11 M</w:t>
      </w:r>
      <w:r>
        <w:rPr>
          <w:rFonts w:eastAsia="MS Mincho;Arial Unicode MS"/>
          <w:sz w:val="24"/>
          <w:szCs w:val="24"/>
          <w:lang w:eastAsia="ja-JP" w:bidi="or-IN"/>
        </w:rPr>
        <w:t>aggio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2014, </w:t>
      </w:r>
      <w:r>
        <w:rPr>
          <w:rFonts w:eastAsia="MS Mincho;Arial Unicode MS"/>
          <w:sz w:val="24"/>
          <w:szCs w:val="24"/>
          <w:lang w:eastAsia="ja-JP" w:bidi="or-IN"/>
        </w:rPr>
        <w:t>Bologna</w:t>
      </w:r>
      <w:r>
        <w:rPr>
          <w:rFonts w:eastAsia="MS Mincho;Arial Unicode MS"/>
          <w:caps/>
          <w:sz w:val="24"/>
          <w:szCs w:val="24"/>
          <w:lang w:eastAsia="ja-JP" w:bidi="or-IN"/>
        </w:rPr>
        <w:t>.</w:t>
      </w:r>
      <w:r>
        <w:rPr>
          <w:rFonts w:eastAsia="MS Mincho;Arial Unicode MS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Moderatore.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B</w:t>
      </w:r>
      <w:r>
        <w:rPr>
          <w:rFonts w:eastAsia="MS Mincho;Arial Unicode MS"/>
          <w:caps/>
          <w:sz w:val="24"/>
          <w:szCs w:val="24"/>
          <w:lang w:eastAsia="ja-JP" w:bidi="or-IN"/>
        </w:rPr>
        <w:t>reak</w:t>
      </w:r>
      <w:r>
        <w:rPr>
          <w:rFonts w:eastAsia="MS Mincho;Arial Unicode MS"/>
          <w:sz w:val="24"/>
          <w:szCs w:val="24"/>
          <w:lang w:eastAsia="ja-JP" w:bidi="or-IN"/>
        </w:rPr>
        <w:t xml:space="preserve"> BPCO 2014. 15 Maggio 2014, Hotel Regina Margherita, Rovigo,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bCs/>
          <w:sz w:val="24"/>
          <w:szCs w:val="24"/>
        </w:rPr>
        <w:t xml:space="preserve">LA GESTIONE MULTIDISCIPLINARE NEL PAZIENTE DISLIPIDEMICO AD ELEVATO RISCHIO CARDIOVASCOLARE. 31 Maggio 2014, Mediclinic, Pozzonovo (PD).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La gestione del paziente dislipidemico ad elevato rischio cardiovascolare: raccomdazioni delle nuove linee guida</w:t>
      </w:r>
      <w:r>
        <w:rPr>
          <w:rFonts w:eastAsia="MS Mincho;Arial Unicode MS"/>
          <w:sz w:val="24"/>
          <w:szCs w:val="24"/>
          <w:lang w:eastAsia="ja-JP" w:bidi="or-IN"/>
        </w:rPr>
        <w:t xml:space="preserve">.  5 Giugno 2014, Best Western Hotel Cristallo, Rovigo.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Cachessia nell’anziano. Aspetti terapeutici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In: IV Congresso Nazionale della Società Italiana di Nutraceutica. 07 Giugno 2014, Palacongressi di Rimini.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Ruolo dei nutraceutici sul controllo pressorio e lipidico in soggetti con ipertensione arteriosa grAdo-1</w:t>
      </w:r>
      <w:r>
        <w:rPr>
          <w:rFonts w:eastAsia="MS Mincho;Arial Unicode MS"/>
          <w:sz w:val="24"/>
          <w:szCs w:val="24"/>
          <w:lang w:eastAsia="ja-JP" w:bidi="or-IN"/>
        </w:rPr>
        <w:t xml:space="preserve">. In: IV Congresso Nazionale della Società Italiana di Nutraceutica. 07 Giugno 2014, Palacongressi di Rimini.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Lettura Magistrale: </w:t>
      </w:r>
      <w:r>
        <w:rPr>
          <w:rFonts w:eastAsia="MS Mincho;Arial Unicode MS"/>
          <w:caps/>
          <w:sz w:val="24"/>
          <w:szCs w:val="24"/>
          <w:lang w:eastAsia="ja-JP" w:bidi="or-IN"/>
        </w:rPr>
        <w:t>Ipertensione, diabete e sindrome metabolica</w:t>
      </w:r>
      <w:r>
        <w:rPr>
          <w:rFonts w:eastAsia="MS Mincho;Arial Unicode MS"/>
          <w:sz w:val="24"/>
          <w:szCs w:val="24"/>
          <w:lang w:eastAsia="ja-JP" w:bidi="or-IN"/>
        </w:rPr>
        <w:t xml:space="preserve">. In: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Medicina Interna e Cardiologia a confronto. Monselice 12 ottobre 2014.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Approccio terapeutico al paziente ipercolesterolemico e non solo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Rovigo, 16 Ottobre 2014, Hotel Regina Margherita.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Ipertensione arteriosa resistente in giovane donna con poliuria e polidpsia</w:t>
      </w:r>
      <w:r>
        <w:rPr>
          <w:sz w:val="24"/>
          <w:szCs w:val="24"/>
        </w:rPr>
        <w:t xml:space="preserve">. In: Quale medicina per il futuro: Slow? Fast? Difensiva? Rovigo, 24 Ottobre 2014. Aula Magna Cittadella Socio-Sanitaria, Azienda Ulss 18 Rovigo. 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Discussant.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Il ruolo della iperuricemia come fattore di rischio cardiovascolare.</w:t>
      </w:r>
      <w:r>
        <w:rPr>
          <w:caps/>
          <w:sz w:val="24"/>
          <w:szCs w:val="24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In: Invecchiamento e Longevità.</w:t>
      </w:r>
      <w:r>
        <w:rPr>
          <w:rFonts w:eastAsia="MS Mincho;Arial Unicode MS"/>
          <w:i/>
          <w:iCs/>
          <w:color w:val="000000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Padova, 7 novembre 2014.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Teorico di Formazione in Ultrasonologia</w:t>
      </w:r>
      <w:r>
        <w:rPr/>
        <w:t xml:space="preserve">. SIUMB, presso Auditorium Universita’ Cattolica del Sacro Cuore , Piacenza dal 17 al 20 Maggio 2014.  </w:t>
      </w:r>
      <w:r>
        <w:rPr/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</w:t>
      </w:r>
      <w:r>
        <w:rPr>
          <w:caps/>
        </w:rPr>
        <w:t>orso di Ecografia di Gastrioenterologia</w:t>
      </w:r>
      <w:r>
        <w:rPr/>
        <w:t>, Piacenza, 5/6 Giugno 2014. centro Congressi Best Western Park Hotel, strada Valnure 7.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/>
        <w:t xml:space="preserve">Corso avanzato ecocolordoppler, Catania, 10-11 Novembre 2014, Scuola SIUMB. </w:t>
      </w:r>
      <w:r>
        <w:rPr/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000000"/>
          <w:sz w:val="24"/>
          <w:szCs w:val="24"/>
          <w:lang w:eastAsia="ja-JP" w:bidi="or-IN"/>
        </w:rPr>
        <w:t>Corso di Ecografia avanzato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: Ecocolordoppler addominale, SIUMB 14/11/15, Roma.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LA GESTIONE INTEGRATA DEL PAZIENTE IPERTESO: UNA SYNERGIA TRA FARMACISTA, SPECIALISTA E MEDICO DI MEDICINA GENERALE. ROVIGO, 02 Dicembre 2014, presso la MEDICINA DI GRUPPO, Via A. Castiglioni 6, Rovigo. Responsabile Scientifico e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Approccio multidisciplinare interaziendale per la gestione dell’Iperuricemia nel paziente ad elevato rischio cardionfero-vascolare</w:t>
      </w:r>
      <w:r>
        <w:rPr>
          <w:rFonts w:eastAsia="MS Mincho;Arial Unicode MS"/>
          <w:sz w:val="24"/>
          <w:szCs w:val="24"/>
          <w:lang w:eastAsia="ja-JP" w:bidi="or-IN"/>
        </w:rPr>
        <w:t xml:space="preserve">. Rovigo, 07 Febbraio, 2015, BW Hotel Cristallo, Viale Porta Adige,1. 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APPROPRIATEZZA DELL’USO DEI NAO IN MEDICINA INTERNA: DALLA TEORIA ALLA PRATICA. Rovigo, Auditorium dell’Ospedale Civile, 14 Marzo 2015. </w:t>
      </w:r>
      <w:r>
        <w:rPr>
          <w:rFonts w:eastAsia="MS Mincho;Arial Unicode MS"/>
          <w:sz w:val="24"/>
          <w:szCs w:val="24"/>
          <w:lang w:eastAsia="ja-JP" w:bidi="or-IN"/>
        </w:rPr>
        <w:t xml:space="preserve">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7TH INTERNATIONAL CARDIO EVENT: Cardiology towards the future. Firenze, 12-14 febbraio 2015.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 xml:space="preserve">artecipazione come discente.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 w:cs="Book Antiqua"/>
          <w:caps/>
          <w:color w:val="auto"/>
          <w:kern w:val="2"/>
          <w:sz w:val="24"/>
          <w:szCs w:val="24"/>
          <w:lang w:val="it-IT" w:eastAsia="ja-JP" w:bidi="or-IN"/>
        </w:rPr>
        <w:t>Ecografia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 xml:space="preserve">BED-SIDE. Rovigo, </w:t>
      </w:r>
      <w:r>
        <w:rPr>
          <w:rFonts w:eastAsia="MS Mincho;Arial Unicode MS"/>
          <w:sz w:val="24"/>
          <w:szCs w:val="24"/>
          <w:lang w:eastAsia="ja-JP" w:bidi="or-IN"/>
        </w:rPr>
        <w:t xml:space="preserve">11 marzo 2015.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 w:cs="Book Antiqua"/>
          <w:caps/>
          <w:color w:val="auto"/>
          <w:kern w:val="2"/>
          <w:sz w:val="24"/>
          <w:szCs w:val="24"/>
          <w:lang w:val="it-IT" w:eastAsia="ja-JP" w:bidi="or-IN"/>
        </w:rPr>
        <w:t>N</w:t>
      </w:r>
      <w:r>
        <w:rPr>
          <w:rFonts w:eastAsia="MS Mincho;Arial Unicode MS"/>
          <w:caps/>
          <w:sz w:val="24"/>
          <w:szCs w:val="24"/>
          <w:lang w:eastAsia="ja-JP" w:bidi="or-IN"/>
        </w:rPr>
        <w:t>uove metodiche automatizzate per il dosaggio immunochemiluminescenza di renina, aldosterone e cortisolo</w:t>
      </w:r>
      <w:r>
        <w:rPr>
          <w:rFonts w:eastAsia="MS Mincho;Arial Unicode MS"/>
          <w:sz w:val="24"/>
          <w:szCs w:val="24"/>
          <w:lang w:eastAsia="ja-JP" w:bidi="or-IN"/>
        </w:rPr>
        <w:t xml:space="preserve">. Milano, 20 marzo 2015.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>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SIEC. Napoli, 16-18 Aprile 2015.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>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Master SIIA: </w:t>
      </w:r>
      <w:r>
        <w:rPr>
          <w:rFonts w:eastAsia="MS Mincho;Arial Unicode MS"/>
          <w:caps/>
          <w:sz w:val="24"/>
          <w:szCs w:val="24"/>
          <w:lang w:eastAsia="ja-JP" w:bidi="or-IN"/>
        </w:rPr>
        <w:t>caratterizzazione  semplificata del paziente iperteso</w:t>
      </w:r>
      <w:r>
        <w:rPr>
          <w:rFonts w:eastAsia="MS Mincho;Arial Unicode MS"/>
          <w:sz w:val="24"/>
          <w:szCs w:val="24"/>
          <w:lang w:eastAsia="ja-JP" w:bidi="or-IN"/>
        </w:rPr>
        <w:t xml:space="preserve">.   Roma 20-21 Maggio 2015. 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>artecipazione come discente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Corso tutor BLS-D</w:t>
      </w:r>
      <w:r>
        <w:rPr>
          <w:rFonts w:eastAsia="MS Mincho;Arial Unicode MS"/>
          <w:sz w:val="24"/>
          <w:szCs w:val="24"/>
          <w:lang w:eastAsia="ja-JP" w:bidi="or-IN"/>
        </w:rPr>
        <w:t xml:space="preserve">.  Rovigo 9 Giugno 2015.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 xml:space="preserve">Partecipazione come </w:t>
      </w:r>
      <w:r>
        <w:rPr>
          <w:rFonts w:eastAsia="MS Mincho;Arial Unicode MS" w:cs="Book Antiqua"/>
          <w:color w:val="FF0000"/>
          <w:kern w:val="2"/>
          <w:sz w:val="24"/>
          <w:szCs w:val="24"/>
          <w:lang w:val="it-IT" w:eastAsia="ja-JP" w:bidi="or-IN"/>
        </w:rPr>
        <w:t>Relatore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Corso ecografia bed side Asl 18 Rovigo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M</w:t>
      </w:r>
      <w:r>
        <w:rPr>
          <w:rFonts w:eastAsia="MS Mincho;Arial Unicode MS"/>
          <w:sz w:val="24"/>
          <w:szCs w:val="24"/>
          <w:lang w:eastAsia="ja-JP" w:bidi="or-IN"/>
        </w:rPr>
        <w:t xml:space="preserve">odulo di ecografia toracica 1. Rovigo, 2 Dicembre 2015.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 xml:space="preserve">APPROPRIATEZZA PRESCRITTIVI NELL’IPERTENSIONE ARTERIOSA: Vantaggi dela terapia anti-ipertensiva di associazione SUL RISCHIO CARDIOVASCOLARE. Rovigo, </w:t>
      </w:r>
      <w:r>
        <w:rPr>
          <w:sz w:val="24"/>
          <w:szCs w:val="24"/>
        </w:rPr>
        <w:t xml:space="preserve">Auditorium dell’Ospedale Civile, 11 Aprile 2015. </w:t>
      </w:r>
      <w:r>
        <w:rPr>
          <w:rFonts w:eastAsia="MS Mincho;Arial Unicode MS"/>
          <w:sz w:val="24"/>
          <w:szCs w:val="24"/>
          <w:lang w:eastAsia="ja-JP" w:bidi="or-IN"/>
        </w:rPr>
        <w:t xml:space="preserve">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IPERTENSIONE: VECCHI PROBLEMI, NUOVE SOLUZIONI. 20-21 Marzo 2015, San Pietro di Feletto (TV), Hotel Villa del Poggio.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L’ASSISTENZA AL PAZIENTE COMPLESSO: IL RUOLO DEL MMG. ROVIGO, 28 MARZO 2015 - Hotel Cristallo - Viale Porta Adige.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APPROCCIO DIAGNOSTICO E TERAPEUTICO ALLE DISLIPIDEMIE: DALLA TEORIA ALLA PRATICA. Monselice (PD), 16 Aprile 201. Hotel Blue Dream. 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HOT TOPIC. IN: ELBA IPERTENSIONE.</w:t>
      </w:r>
      <w:r>
        <w:rPr>
          <w:rFonts w:eastAsia="MS Mincho;Arial Unicode MS"/>
          <w:i/>
          <w:iCs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Portoferraio (LI), 16-17 Aprile 2015.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Moderatore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MINI-MEETING. INTEGRATORE liposcudil PLUS. Rovigo, 07 m</w:t>
      </w:r>
      <w:r>
        <w:rPr>
          <w:rFonts w:eastAsia="MS Mincho;Arial Unicode MS"/>
          <w:sz w:val="24"/>
          <w:szCs w:val="24"/>
          <w:lang w:eastAsia="ja-JP" w:bidi="or-IN"/>
        </w:rPr>
        <w:t>aggio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2015.  R</w:t>
      </w:r>
      <w:r>
        <w:rPr>
          <w:rFonts w:eastAsia="MS Mincho;Arial Unicode MS"/>
          <w:sz w:val="24"/>
          <w:szCs w:val="24"/>
          <w:lang w:eastAsia="ja-JP" w:bidi="or-IN"/>
        </w:rPr>
        <w:t xml:space="preserve">istorante il </w:t>
      </w:r>
      <w:r>
        <w:rPr>
          <w:rFonts w:eastAsia="MS Mincho;Arial Unicode MS"/>
          <w:caps/>
          <w:sz w:val="24"/>
          <w:szCs w:val="24"/>
          <w:lang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>ostiglione</w:t>
      </w:r>
      <w:r>
        <w:rPr>
          <w:rFonts w:eastAsia="MS Mincho;Arial Unicode MS"/>
          <w:caps/>
          <w:sz w:val="24"/>
          <w:szCs w:val="24"/>
          <w:lang w:eastAsia="ja-JP" w:bidi="or-IN"/>
        </w:rPr>
        <w:t>, v</w:t>
      </w:r>
      <w:r>
        <w:rPr>
          <w:rFonts w:eastAsia="MS Mincho;Arial Unicode MS"/>
          <w:sz w:val="24"/>
          <w:szCs w:val="24"/>
          <w:lang w:eastAsia="ja-JP" w:bidi="or-IN"/>
        </w:rPr>
        <w:t>ia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e. m</w:t>
      </w:r>
      <w:r>
        <w:rPr>
          <w:rFonts w:eastAsia="MS Mincho;Arial Unicode MS"/>
          <w:sz w:val="24"/>
          <w:szCs w:val="24"/>
          <w:lang w:eastAsia="ja-JP" w:bidi="or-IN"/>
        </w:rPr>
        <w:t>archionni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, 34. </w:t>
      </w:r>
      <w:r>
        <w:rPr>
          <w:rFonts w:eastAsia="MS Mincho;Arial Unicode MS"/>
          <w:sz w:val="24"/>
          <w:szCs w:val="24"/>
          <w:lang w:eastAsia="ja-JP" w:bidi="or-IN"/>
        </w:rPr>
        <w:t xml:space="preserve">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  <w:r>
        <w:rPr>
          <w:caps/>
          <w:sz w:val="24"/>
          <w:szCs w:val="24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DIAGNOSTICA PER IMMAGINI NELL’IPERTENSIONE: BISOGNA SAPER SCEGLIERE. In XX Congresso Nazionale FADOI. Torino, 10 Maggio 2015.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Gestione integrata ospedale-territorio del paziente ad alto rischio cardiovascolare: importanza del controllo dei fattori di rischio cardiometabolici</w:t>
      </w:r>
      <w:r>
        <w:rPr>
          <w:rFonts w:eastAsia="MS Mincho;Arial Unicode MS"/>
          <w:sz w:val="24"/>
          <w:szCs w:val="24"/>
          <w:lang w:eastAsia="ja-JP" w:bidi="or-IN"/>
        </w:rPr>
        <w:t xml:space="preserve">. Rovigo, 16 Maggio 2015. Hotel Regina Margherita. 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Iperteso anziano, stratificazione del rischio cardiovascolare e terapia anti-ipertensiva alla luce delle linee guida ESH/ESC 2013: dalla teoria alla pratica.</w:t>
      </w:r>
      <w:r>
        <w:rPr>
          <w:rFonts w:eastAsia="MS Mincho;Arial Unicode MS"/>
          <w:sz w:val="24"/>
          <w:szCs w:val="24"/>
          <w:lang w:eastAsia="ja-JP" w:bidi="or-IN"/>
        </w:rPr>
        <w:t xml:space="preserve"> IN: Convegno Interregionale ANCE. Discussione su argomenti clinici di particolare attualità cardiovascolare. Venezia-Mestre (VE), 23 Maggio 2015.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 xml:space="preserve">MINIMEETING – </w:t>
      </w:r>
      <w:r>
        <w:rPr>
          <w:rFonts w:eastAsia="Arial Unicode MS"/>
          <w:caps/>
          <w:sz w:val="24"/>
          <w:szCs w:val="24"/>
        </w:rPr>
        <w:t>Sindrome metabolica e Steatosi epatica</w:t>
      </w:r>
      <w:r>
        <w:rPr>
          <w:rFonts w:eastAsia="Arial Unicode MS"/>
          <w:sz w:val="24"/>
          <w:szCs w:val="24"/>
        </w:rPr>
        <w:t xml:space="preserve">. Stanghella (Padova), 27 Maggio 2015. Ristorante da Marco, Via Cabaletta Inferiore, 167.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OMOCISTEINA, INDICATORE O FATTORE RISCHIO CARDIO-CEREBROVASCOLARE? Rovigo, 03 Giugno 2015. </w:t>
      </w:r>
      <w:r>
        <w:rPr>
          <w:sz w:val="24"/>
          <w:szCs w:val="24"/>
        </w:rPr>
        <w:t xml:space="preserve">Sede Medici UTAP, Via Castiglioni, 6.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IPERURICEMIA ASINTOMATICA E GOTTA, UNA RELAZIONE COMPLESSA: MODERNO APPROCCIO DIAGNOSTICO E TERAPEUTICO PER UN NEMICO DIMENTICATO. Taglio di Po (RO), 07 Giugno 2015, Hotel Mancin, Strada Statale Romea, 46/A. Responsabile Scientifico e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  <w:bookmarkStart w:id="6" w:name="OLE_LINK14"/>
      <w:bookmarkStart w:id="7" w:name="OLE_LINK13"/>
      <w:bookmarkEnd w:id="6"/>
      <w:bookmarkEnd w:id="7"/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Acidi grassi omega tre: fatti e misfatti. I</w:t>
      </w:r>
      <w:r>
        <w:rPr>
          <w:rFonts w:eastAsia="MS Mincho;Arial Unicode MS"/>
          <w:sz w:val="24"/>
          <w:szCs w:val="24"/>
          <w:lang w:eastAsia="ja-JP" w:bidi="or-IN"/>
        </w:rPr>
        <w:t>n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EXPO 2015: A</w:t>
      </w:r>
      <w:r>
        <w:rPr>
          <w:rFonts w:eastAsia="MS Mincho;Arial Unicode MS"/>
          <w:sz w:val="24"/>
          <w:szCs w:val="24"/>
          <w:lang w:eastAsia="ja-JP" w:bidi="or-IN"/>
        </w:rPr>
        <w:t>limentazione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>fra salute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e malattia.  Milano, 2 Luglio 2015, Auditorium Sala Testori - Palazzo Lombardia.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 xml:space="preserve">Progetto RElax. Bologna, 07 Luglio 2015, </w:t>
      </w:r>
      <w:r>
        <w:rPr>
          <w:sz w:val="24"/>
          <w:szCs w:val="24"/>
        </w:rPr>
        <w:t>Starhotels Excelsior, Via Pietramellara 51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.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IL RESPIRO DEL CUORE BPCO </w:t>
      </w:r>
      <w:r>
        <w:rPr>
          <w:caps/>
          <w:sz w:val="24"/>
          <w:szCs w:val="24"/>
        </w:rPr>
        <w:t>e scompenso cardiaco: innovazioni nella gestione del paziente cronico</w:t>
      </w:r>
      <w:r>
        <w:rPr>
          <w:sz w:val="24"/>
          <w:szCs w:val="24"/>
        </w:rPr>
        <w:t>. 18 Settembre, 2015, Novartis Farma SpA, Origgio (VA).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CONGRESSO REGIONALE VENETO FADOI ANIMO ARGOMENTI DI MEDICINA INTERNA. 25 settembre 2015, Aula Magna, Ospedale S. Bassiano, Bassano del Grappa, Vicenza.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Moderatore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 e discente. </w:t>
      </w:r>
    </w:p>
    <w:p>
      <w:pPr>
        <w:pStyle w:val="TextBody"/>
        <w:numPr>
          <w:ilvl w:val="0"/>
          <w:numId w:val="1"/>
        </w:numPr>
        <w:spacing w:lineRule="auto" w:line="240"/>
        <w:rPr>
          <w:sz w:val="24"/>
          <w:szCs w:val="24"/>
        </w:rPr>
      </w:pPr>
      <w:r>
        <w:rPr>
          <w:sz w:val="24"/>
          <w:szCs w:val="24"/>
        </w:rPr>
        <w:t xml:space="preserve">XLVI Congresso SIAPAV Sezione Triveneto. Rovigo, 02 ottobre 2015.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OMOCISTEINA, INDICATORE O FATTORE RISCHIO CARDIO-CEREBROVASCOLARE? </w:t>
      </w:r>
      <w:r>
        <w:rPr>
          <w:sz w:val="24"/>
          <w:szCs w:val="24"/>
        </w:rPr>
        <w:t>Trecenta (Rovigo)</w:t>
      </w:r>
      <w:r>
        <w:rPr>
          <w:rFonts w:eastAsia="MS Mincho;Arial Unicode MS"/>
          <w:sz w:val="24"/>
          <w:szCs w:val="24"/>
          <w:lang w:eastAsia="ja-JP" w:bidi="or-IN"/>
        </w:rPr>
        <w:t xml:space="preserve"> 15 Ottobre, 2015. </w:t>
      </w:r>
      <w:r>
        <w:rPr>
          <w:rFonts w:eastAsia="MS PGothic"/>
          <w:sz w:val="24"/>
          <w:szCs w:val="24"/>
        </w:rPr>
        <w:t>Sede 3CentaMED Viale U. Grisetti, 265 – Trecenta (RO).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Il</w:t>
      </w:r>
      <w:r>
        <w:rPr>
          <w:caps/>
          <w:sz w:val="24"/>
          <w:szCs w:val="24"/>
        </w:rPr>
        <w:t xml:space="preserve"> Respiro del Cuore - BPCO e scompenso cardiaco: nuovi paradigmi nella gestione del paziente cronico</w:t>
      </w:r>
      <w:r>
        <w:rPr>
          <w:sz w:val="24"/>
          <w:szCs w:val="24"/>
        </w:rPr>
        <w:t xml:space="preserve">. 21 Ottobre 2015, Crown Plaza Hotel, Viale 197, Padova.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  <w:r>
        <w:rPr>
          <w:sz w:val="24"/>
          <w:szCs w:val="24"/>
        </w:rPr>
        <w:t xml:space="preserve">Partecipazione come Discente. </w:t>
      </w:r>
    </w:p>
    <w:p>
      <w:pPr>
        <w:pStyle w:val="NormalWeb"/>
        <w:numPr>
          <w:ilvl w:val="0"/>
          <w:numId w:val="1"/>
        </w:numPr>
        <w:shd w:val="clear" w:color="auto" w:fill="FFFFFF"/>
        <w:spacing w:before="280" w:after="280"/>
        <w:jc w:val="both"/>
        <w:rPr>
          <w:rFonts w:ascii="Book Antiqua" w:hAnsi="Book Antiqua"/>
          <w:color w:val="000000" w:themeColor="text1"/>
        </w:rPr>
      </w:pPr>
      <w:r>
        <w:rPr/>
        <w:t xml:space="preserve">Congresso di “ Ecografia con mezzo di contrasto nella diagnosi di Endoleak , Bologna, 13 Marzo </w:t>
      </w:r>
      <w:r>
        <w:rPr>
          <w:sz w:val="24"/>
          <w:szCs w:val="24"/>
        </w:rPr>
        <w:t xml:space="preserve">2015, Policlinico Sant’Orsola-Bologna. </w:t>
      </w:r>
    </w:p>
    <w:p>
      <w:pPr>
        <w:pStyle w:val="NormalWeb"/>
        <w:numPr>
          <w:ilvl w:val="0"/>
          <w:numId w:val="1"/>
        </w:numPr>
        <w:shd w:val="clear" w:color="auto" w:fill="FFFFFF"/>
        <w:spacing w:before="280" w:after="280"/>
        <w:jc w:val="both"/>
        <w:rPr>
          <w:rFonts w:ascii="Book Antiqua" w:hAnsi="Book Antiqua"/>
          <w:color w:val="000000" w:themeColor="text1"/>
        </w:rPr>
      </w:pPr>
      <w:r>
        <w:rPr>
          <w:rFonts w:eastAsia="MS Mincho;Arial Unicode MS"/>
          <w:sz w:val="24"/>
          <w:szCs w:val="24"/>
          <w:lang w:eastAsia="ja-JP" w:bidi="or-IN"/>
        </w:rPr>
        <w:t xml:space="preserve">L’EVOLUZIONE DEI NUTRACEUTICI: IL COLESTEROLO E LA SECONDA GENERAZIONE. Star Hotel Ritz, 24 Ottobre 2015, Milano. 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 xml:space="preserve">MINI-MEETING. INTEGRATORE liposcudil PLUS. </w:t>
      </w:r>
      <w:r>
        <w:rPr>
          <w:sz w:val="24"/>
          <w:szCs w:val="24"/>
        </w:rPr>
        <w:t xml:space="preserve">Trecenta (Rovigo) 29 </w:t>
      </w:r>
      <w:r>
        <w:rPr>
          <w:rFonts w:eastAsia="MS Mincho;Arial Unicode MS"/>
          <w:caps/>
          <w:sz w:val="24"/>
          <w:szCs w:val="24"/>
          <w:lang w:eastAsia="ja-JP" w:bidi="or-IN"/>
        </w:rPr>
        <w:t>Ottobre 2015,</w:t>
      </w:r>
      <w:r>
        <w:rPr>
          <w:rFonts w:eastAsia="MS PGothic"/>
          <w:sz w:val="24"/>
          <w:szCs w:val="24"/>
        </w:rPr>
        <w:t xml:space="preserve"> Sede 3CentaMED Viale U. Grisetti, 265 – Trecenta (RO).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L’ipertensione arteriosa nella pratica clinica: dalle società scientifiche al territorio. 13-14 Novembre 2015, Centro Congressi Roma Eventi, Roma. </w:t>
      </w:r>
      <w:r>
        <w:rPr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Corso di Ecografia avanzato</w:t>
      </w:r>
      <w:r>
        <w:rPr>
          <w:sz w:val="24"/>
          <w:szCs w:val="24"/>
        </w:rPr>
        <w:t>: Ecografia in urgenza, 16/11/15, SIUMB, Roma.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IL RISCHIO CARDIOVASCOLARE: DALLA TEORIA ALLA PRATICA. 20-21 Novembre 2015, Hotel Villa del Poggio, San Pietro di Feletto (TV).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L’acido urico: il metabolica dimenticato. NOVità nella terapia da depositi di urato</w:t>
      </w:r>
      <w:r>
        <w:rPr>
          <w:rFonts w:eastAsia="MS Mincho;Arial Unicode MS"/>
          <w:sz w:val="24"/>
          <w:szCs w:val="24"/>
          <w:lang w:eastAsia="ja-JP" w:bidi="or-IN"/>
        </w:rPr>
        <w:t xml:space="preserve">. 28 novembre, Teatro di Mirano, Mirano (Venezia).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. 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 xml:space="preserve">3 Dimension: le 3 dimensiOni dell’aderenza alla terapia nel paziente a rischio cardiovascolare. 4-5 </w:t>
      </w:r>
      <w:r>
        <w:rPr>
          <w:sz w:val="24"/>
          <w:szCs w:val="24"/>
        </w:rPr>
        <w:t xml:space="preserve">Dicembre 2015, NH Hotel Mantenga, Padova.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Approccio al paziente iperteso: dalla monoterapia all’associazione di farmaci, sulla base del nuovo algoritmo terapeutico per l’ipertensione dell’AIFA</w:t>
      </w:r>
      <w:r>
        <w:rPr>
          <w:rFonts w:eastAsia="MS Mincho;Arial Unicode MS"/>
          <w:sz w:val="24"/>
          <w:szCs w:val="24"/>
          <w:lang w:eastAsia="ja-JP" w:bidi="or-IN"/>
        </w:rPr>
        <w:t xml:space="preserve">. 7 Gennaio 2016, Hotel Sheraton– Padova.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>P</w:t>
      </w:r>
      <w:r>
        <w:rPr>
          <w:rFonts w:eastAsia="MS Mincho;Arial Unicode MS"/>
          <w:caps/>
          <w:sz w:val="24"/>
          <w:szCs w:val="24"/>
        </w:rPr>
        <w:t>rogetto Formativo</w:t>
      </w:r>
      <w:r>
        <w:rPr>
          <w:rFonts w:eastAsia="MS Mincho;Arial Unicode MS"/>
          <w:sz w:val="24"/>
          <w:szCs w:val="24"/>
        </w:rPr>
        <w:t xml:space="preserve"> Cloud - SEMPLIFICARE LA GESTIONE E LA TERAPIA DEL PAZIENTE IPERTESO. 28 Gennaio 2016, Ospedale San Luca, Trecenta (Rovigo). </w:t>
      </w:r>
      <w:r>
        <w:rPr>
          <w:rFonts w:eastAsia="MS Mincho;Arial Unicode MS"/>
          <w:color w:val="000000"/>
          <w:sz w:val="24"/>
          <w:szCs w:val="24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</w:rPr>
        <w:t>Relatore</w:t>
      </w:r>
      <w:r>
        <w:rPr>
          <w:rFonts w:eastAsia="MS Mincho;Arial Unicode MS"/>
          <w:color w:val="000000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Convention Consensus Document Inter societaria sul percorso diagnostico-terapeutico del paziente con dislipidemia in Italia.</w:t>
      </w:r>
      <w:r>
        <w:rPr>
          <w:rFonts w:eastAsia="MS Mincho;Arial Unicode MS"/>
          <w:sz w:val="24"/>
          <w:szCs w:val="24"/>
        </w:rPr>
        <w:t xml:space="preserve"> 2-3 Febbraio 2016, </w:t>
      </w:r>
      <w:r>
        <w:rPr>
          <w:rFonts w:eastAsia="MS Mincho;Arial Unicode MS"/>
          <w:sz w:val="24"/>
          <w:szCs w:val="24"/>
          <w:lang w:eastAsia="ja-JP" w:bidi="or-IN"/>
        </w:rPr>
        <w:t xml:space="preserve">Sheraton Catania Hotel &amp; Conference Center, </w:t>
      </w:r>
      <w:r>
        <w:rPr>
          <w:sz w:val="24"/>
          <w:szCs w:val="24"/>
        </w:rPr>
        <w:t xml:space="preserve">Aci Castello (Catania). Partecipazione come Esperto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EXPERT - ESPERIENZE SUI NAO IN MEDICINA INTERNA. Villa Fiorita, Monastier di Treviso, 05-06 Febbraio 2016, </w:t>
      </w:r>
      <w:r>
        <w:rPr>
          <w:rFonts w:eastAsia="MS Mincho;Arial Unicode MS"/>
          <w:sz w:val="24"/>
          <w:szCs w:val="24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</w:rPr>
        <w:t>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Focus sulla gestione dei fenotipi di iperteso secondo la medicina delle evidenze</w:t>
      </w:r>
      <w:r>
        <w:rPr>
          <w:sz w:val="24"/>
          <w:szCs w:val="24"/>
        </w:rPr>
        <w:t xml:space="preserve">. Hotel Capital, Rovigo, 13 Febbraio 2016. 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Progetto AlfaOmega - Prevenzione Cardiovascolare in Farmacia: Informare, Educare, Sensibilizzare</w:t>
      </w:r>
      <w:r>
        <w:rPr>
          <w:rFonts w:eastAsia="MS Mincho;Arial Unicode MS"/>
          <w:sz w:val="24"/>
          <w:szCs w:val="24"/>
          <w:lang w:eastAsia="ja-JP" w:bidi="or-IN"/>
        </w:rPr>
        <w:t xml:space="preserve">. 15 Febbraio 2016, Nord-Est Farma, Bolzano Vicentino (Vicenza).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The increasing importance of uric acid in cardiovascular disease:</w:t>
      </w:r>
      <w:r>
        <w:rPr>
          <w:rFonts w:eastAsia="MS Mincho;Arial Unicode MS"/>
          <w:sz w:val="24"/>
          <w:szCs w:val="24"/>
          <w:lang w:eastAsia="ja-JP" w:bidi="or-IN"/>
        </w:rPr>
        <w:t xml:space="preserve"> AN UPDATE. Barcellona (Spagna), 14-15 Marzo, 2016.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 NUOVI ANTI-COAGULANTI ORALI ED IL MEDICO DI MEDICINA GENERALE. Hotel Capital, 2 Aprile 2016, Rovigo.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IPERTENSIONE DA CAMICE BIANCO: RISCHIO CARDIOVASCOLARE E TERAPIA. NUOVE EVIDENZE. IN: ELBA IPERTENSIONE, L’ALTRA FACCIA DELLA LUNA. Hotel Biodola, Portoferraio (LI), 14-16 Aprile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MODERNA GESTIONE DEL TRATTAMENTO DELLA DISLIPIDEMIA E DELLA STEATOSI EPATICA NON-ALCOLICA: RUOLO DEI NUTRACEUTICI. Hotel Capital, 30 Aprile 2016. 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LE IPER-URICEMIE. FOCUS ON MEDICINA INTERNA. IN: 9° CORSO DI AGGIORNAMENTO IN MEDICINA INTERNA E REUMATOLOGIA. Ospedale di Montebelluna (TV), 7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IL MEDICO DI FRONTE AL MALATO IPERTESO POLI-PATOLOGICO. IN: PROGETTO RED LINE. Doubletree By Hilton Hotel Venice, Mogliano Veneto (TV), 7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RUOLO DEI NUTRACEUTICI. In: XXI congresso Nazionale FADOI. Mariott Park Hotel, Roma 14-17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 NUTRACEUTICI NELL’IPERTENSIONE ARTERIOSA. XVII CONGRESSO DELLA SEZIONE TRIVENETO SISA (SOCIETA’ ITALIANA PER LO STUDIO DELLATEROSCLEROSI): ATTUALI FRONTIERE TERAPWUTICHE NELL’ATEROSCLEROSI. Ospedale Civile, Padova, 14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PROJECT ON URIC ACID AND CV RISK. Hotel Regina Margherita, Rovigo, 21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LET’S CLEAR: ANTICOAGULANTI DIRETTI ED ENOXAPARINA NELLA FIBRILLAZIONE ATRIALE NON VALVOLARE E NEL TROMBO-EMBOLISMO VENOSO. Sheraton Hotel, Padova, 21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VI CONGRESSO NAZIONALE SINUT: FOCUS SULL’IMPIEGO CLINICO DEI NUTRACEUTICI IN MEDICINA PREVENTIVA. Hotel Savoia Regency, Bologna 27-28 Maggio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L’IPERTENSIONE RESISTENTE: DALLA TEORIA ALLA PRATICA. PERCORSO DIAGNOSTICO TERAPEUTICO ASSISTENZIALE (PDTA) MULTIDISCIPLINARE. Auditorium Ospedale di Rovigo, Rovigo, 8 Giugno 2016.  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rFonts w:eastAsia="MS Mincho;Arial Unicode MS"/>
          <w:sz w:val="24"/>
          <w:szCs w:val="24"/>
          <w:lang w:eastAsia="ja-JP" w:bidi="or-IN"/>
        </w:rPr>
      </w:pPr>
      <w:r>
        <w:rPr>
          <w:rFonts w:eastAsia="MS Mincho;Arial Unicode MS"/>
          <w:sz w:val="24"/>
          <w:szCs w:val="24"/>
          <w:lang w:eastAsia="ja-JP" w:bidi="or-IN"/>
        </w:rPr>
        <w:t>ACTIVE SAFE: EVIDENZE DI SICUREZZA SULL’IMPIEGO DEI NAO. Hotel Crown Plaza, Limena (PD), 9 giugno 2016. Partecipazione come consulente.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26</w:t>
      </w:r>
      <w:r>
        <w:rPr>
          <w:rFonts w:eastAsia="MS Mincho;Arial Unicode MS"/>
          <w:sz w:val="24"/>
          <w:szCs w:val="24"/>
          <w:vertAlign w:val="superscript"/>
          <w:lang w:eastAsia="ja-JP" w:bidi="or-IN"/>
        </w:rPr>
        <w:t>TH</w:t>
      </w:r>
      <w:r>
        <w:rPr>
          <w:rFonts w:eastAsia="MS Mincho;Arial Unicode MS"/>
          <w:sz w:val="24"/>
          <w:szCs w:val="24"/>
          <w:lang w:eastAsia="ja-JP" w:bidi="or-IN"/>
        </w:rPr>
        <w:t xml:space="preserve"> EUROPEAN MEETING ON HYPERTENSION AND CARDIOVASCULAR PROTECTION. Parigi, 10-13 Giugno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 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Teorico Pratico Semestrale in Diagnostica Vascolare</w:t>
      </w:r>
      <w:r>
        <w:rPr/>
        <w:t>-GIUV. Castelfranc</w:t>
      </w:r>
      <w:r>
        <w:rPr/>
        <w:t xml:space="preserve">o </w:t>
      </w:r>
      <w:r>
        <w:rPr>
          <w:rFonts w:eastAsia="MS Mincho;Arial Unicode MS"/>
          <w:sz w:val="24"/>
          <w:szCs w:val="24"/>
          <w:lang w:eastAsia="ja-JP" w:bidi="or-IN"/>
        </w:rPr>
        <w:t xml:space="preserve">Veneto ( TV) , anno 2016.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discente.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COME GESTIRE IL FOLLOW-UP DEI PAZIENTI IN TERAPIA CON I NUOVI ANTI-COAGULANTI ORALI. Centro Medicina di Gruppo “3CENTAMED”. Ospedale San Luca di Trecenta (RO), 16 Giugno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ADERENZA E PERSISTENZA ALLA TERAPIA: COME MIGLIORALE. In: ipertensione arteriosa: necessità esaudite. Hotel Holiday Inn, Napoli, 16-17 Settembre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TAVOLA ROTONDA. LA GESTIONE DELL’IPERTENSIONE ARTERIOSA TRA OSPEDALE E TERRITORIO. Auditorium Ospedale di Rovigo, Rovigo, 22 Settembre 2016. 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>26TH SCIENTIFIC MEEETING OF THE INTERNATIONAL SOCIETY OF HYPERTENSION. HYPERTENSION SEOUL 2016. Seoul (Corea), 24-29 settembre 2016.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I NUOVI ANTICOAGULANTI ORALI ED IL MEDICO DI MEDICINA GENERALE. Ospedale San Luca di Trecenta (Rovigo), 13 ottobre 2016. 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VALUTAZIONE DEL RISCHIO CARDIOVASCOLARE E SEMPLIFICAZIONE DELLE TERAPIE FARMACOLOGICHE NEL PAZIENTE IPERTESO. Pescantina (VR), 14-15 Ottobre 2016.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LA PREVENZIONE CARDIOVASCOLARE NELLA PRATICA CLINICA. Lendinara (Rovigo), 20 ottobre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>
          <w:rFonts w:eastAsia="MS Mincho;Arial Unicode MS"/>
          <w:sz w:val="24"/>
          <w:szCs w:val="24"/>
          <w:lang w:eastAsia="ja-JP" w:bidi="or-IN"/>
        </w:rPr>
      </w:pPr>
      <w:r>
        <w:rPr>
          <w:rFonts w:eastAsia="MS Mincho;Arial Unicode MS"/>
          <w:sz w:val="24"/>
          <w:szCs w:val="24"/>
          <w:lang w:eastAsia="ja-JP" w:bidi="or-IN"/>
        </w:rPr>
        <w:t>LA ADERENZA TERAPEUTICA NEL PAZIENTE IPERTESO: RUOLO DEL FENOTIPO. The Style Hotel, Firenze, 20-21 Ottobre 2016.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PROGETTO IOS: IPERTENSIONE, OSTEOPOROSI E DISTURBI DEL SONNO. Hotel Capital, Rovigo, 5 Novembre 2016.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Resposansabile Scientifico e Moderatore.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ezetimibe in action. La riduzione di</w:t>
      </w:r>
      <w:r>
        <w:rPr>
          <w:rFonts w:eastAsia="MS Mincho;Arial Unicode MS"/>
          <w:sz w:val="24"/>
          <w:szCs w:val="24"/>
          <w:lang w:eastAsia="ja-JP" w:bidi="or-IN"/>
        </w:rPr>
        <w:t xml:space="preserve"> LDD. LA RIDUZIONE DEGLI EVENTI. Palazzo della Racchetta, Ferrara, 19 Novembre 2016. 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or-IN"/>
        </w:rPr>
        <w:t xml:space="preserve">PROGETTO TAILOR: </w:t>
      </w:r>
      <w:r>
        <w:rPr>
          <w:rFonts w:eastAsia="MS Mincho;Arial Unicode MS"/>
          <w:caps/>
          <w:sz w:val="24"/>
          <w:szCs w:val="24"/>
          <w:lang w:eastAsia="ja-JP" w:bidi="or-IN"/>
        </w:rPr>
        <w:t>Trattamento Anti-ipertensivo Integrato: dalla Linee Guida al mOndo Reale</w:t>
      </w:r>
      <w:r>
        <w:rPr>
          <w:rFonts w:eastAsia="MS Mincho;Arial Unicode MS"/>
          <w:sz w:val="24"/>
          <w:szCs w:val="24"/>
          <w:lang w:eastAsia="ja-JP" w:bidi="or-IN"/>
        </w:rPr>
        <w:t xml:space="preserve">. Hotel Capital, 03 Dicembre 2016.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Il paziente con insufficienza cardiaca cronica tra tradizione e nuove opportunità terapeutiche. share project. experience and real practice on heart failure</w:t>
      </w:r>
      <w:r>
        <w:rPr/>
        <w:t>. Ospedale di rovigo, 13/12/2016.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Corso basic ed avanzato di neurosonologia vascolare. P</w:t>
      </w:r>
      <w:r>
        <w:rPr>
          <w:rFonts w:eastAsia="MS Mincho;Arial Unicode MS"/>
          <w:caps w:val="false"/>
          <w:smallCaps w:val="false"/>
          <w:sz w:val="24"/>
          <w:szCs w:val="24"/>
          <w:lang w:eastAsia="ja-JP" w:bidi="or-IN"/>
        </w:rPr>
        <w:t>adova</w:t>
      </w:r>
      <w:r>
        <w:rPr>
          <w:rFonts w:eastAsia="MS Mincho;Arial Unicode MS"/>
          <w:caps/>
          <w:sz w:val="24"/>
          <w:szCs w:val="24"/>
          <w:lang w:eastAsia="ja-JP" w:bidi="or-IN"/>
        </w:rPr>
        <w:t>, 15-16 D</w:t>
      </w:r>
      <w:r>
        <w:rPr>
          <w:rFonts w:eastAsia="MS Mincho;Arial Unicode MS"/>
          <w:caps w:val="false"/>
          <w:smallCaps w:val="false"/>
          <w:sz w:val="24"/>
          <w:szCs w:val="24"/>
          <w:lang w:eastAsia="ja-JP" w:bidi="or-IN"/>
        </w:rPr>
        <w:t>icembre</w:t>
      </w:r>
      <w:r>
        <w:rPr>
          <w:rFonts w:eastAsia="MS Mincho;Arial Unicode MS"/>
          <w:caps/>
          <w:sz w:val="24"/>
          <w:szCs w:val="24"/>
          <w:lang w:eastAsia="ja-JP" w:bidi="or-IN"/>
        </w:rPr>
        <w:t>. P</w:t>
      </w:r>
      <w:r>
        <w:rPr>
          <w:rFonts w:eastAsia="MS Mincho;Arial Unicode MS"/>
          <w:caps w:val="false"/>
          <w:smallCaps w:val="false"/>
          <w:sz w:val="24"/>
          <w:szCs w:val="24"/>
          <w:lang w:eastAsia="ja-JP" w:bidi="or-IN"/>
        </w:rPr>
        <w:t>artecipazione come discente</w:t>
      </w:r>
      <w:r>
        <w:rPr>
          <w:rFonts w:eastAsia="MS Mincho;Arial Unicode MS"/>
          <w:caps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 xml:space="preserve">Il paziente con insufficienza cardiaca cronica tra tradizione e nuove opportunità terapeutiche. share project. experience and real practice on heart failure. Ospedale di TRECENTA (RO); 26/01/2017.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L’IPERTENSIONE ARTERIOSA DI DIFFICILE CONTROLLO: ESPERIENZE A CONFRONTO. V</w:t>
      </w:r>
      <w:r>
        <w:rPr>
          <w:rFonts w:eastAsia="MS Mincho;Arial Unicode MS"/>
          <w:sz w:val="24"/>
          <w:szCs w:val="24"/>
          <w:lang w:eastAsia="ja-JP" w:bidi="or-IN"/>
        </w:rPr>
        <w:t>enezia</w:t>
      </w:r>
      <w:r>
        <w:rPr>
          <w:rFonts w:eastAsia="MS Mincho;Arial Unicode MS"/>
          <w:caps/>
          <w:sz w:val="24"/>
          <w:szCs w:val="24"/>
          <w:lang w:eastAsia="ja-JP" w:bidi="or-IN"/>
        </w:rPr>
        <w:t>, H</w:t>
      </w:r>
      <w:r>
        <w:rPr>
          <w:rFonts w:eastAsia="MS Mincho;Arial Unicode MS"/>
          <w:sz w:val="24"/>
          <w:szCs w:val="24"/>
          <w:lang w:eastAsia="ja-JP" w:bidi="or-IN"/>
        </w:rPr>
        <w:t>otel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m</w:t>
      </w:r>
      <w:r>
        <w:rPr>
          <w:rFonts w:eastAsia="MS Mincho;Arial Unicode MS"/>
          <w:sz w:val="24"/>
          <w:szCs w:val="24"/>
          <w:lang w:eastAsia="ja-JP" w:bidi="or-IN"/>
        </w:rPr>
        <w:t xml:space="preserve">onaco, 27-28/02/2017. 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 xml:space="preserve">proposta per un accesso controllato al mercato dei nuovi anticorpi MONOCLONALI per la cura della’ipercolesterolemia primaria. palazzo della regione, venezia 02/02/2017. </w:t>
      </w:r>
      <w:bookmarkStart w:id="8" w:name="OLE_LINK16"/>
      <w:bookmarkStart w:id="9" w:name="OLE_LINK15"/>
      <w:r>
        <w:rPr>
          <w:rFonts w:eastAsia="MS Mincho;Arial Unicode MS"/>
          <w:sz w:val="24"/>
          <w:szCs w:val="24"/>
          <w:lang w:eastAsia="ja-JP" w:bidi="or-IN"/>
        </w:rPr>
        <w:t>Partecipazione come discente.</w:t>
      </w:r>
      <w:bookmarkEnd w:id="8"/>
      <w:bookmarkEnd w:id="9"/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Progetto start: l’approccio terapeutico al paziente iperteso. M</w:t>
      </w:r>
      <w:r>
        <w:rPr>
          <w:rFonts w:eastAsia="MS Mincho;Arial Unicode MS"/>
          <w:sz w:val="24"/>
          <w:szCs w:val="24"/>
          <w:lang w:eastAsia="ja-JP" w:bidi="or-IN"/>
        </w:rPr>
        <w:t>ilano,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NH H</w:t>
      </w:r>
      <w:r>
        <w:rPr>
          <w:rFonts w:eastAsia="MS Mincho;Arial Unicode MS"/>
          <w:sz w:val="24"/>
          <w:szCs w:val="24"/>
          <w:lang w:eastAsia="ja-JP" w:bidi="or-IN"/>
        </w:rPr>
        <w:t>otel,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03-4/02/2017.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nuove frontiere della terapia antitrombotica ed anticoagulante in cardiologia. a</w:t>
      </w:r>
      <w:r>
        <w:rPr>
          <w:rFonts w:eastAsia="MS Mincho;Arial Unicode MS"/>
          <w:sz w:val="24"/>
          <w:szCs w:val="24"/>
          <w:lang w:eastAsia="ja-JP" w:bidi="or-IN"/>
        </w:rPr>
        <w:t xml:space="preserve">uditorium </w:t>
      </w:r>
      <w:r>
        <w:rPr>
          <w:rFonts w:eastAsia="MS Mincho;Arial Unicode MS"/>
          <w:caps/>
          <w:sz w:val="24"/>
          <w:szCs w:val="24"/>
          <w:lang w:eastAsia="ja-JP" w:bidi="or-IN"/>
        </w:rPr>
        <w:t>o</w:t>
      </w:r>
      <w:r>
        <w:rPr>
          <w:rFonts w:eastAsia="MS Mincho;Arial Unicode MS"/>
          <w:sz w:val="24"/>
          <w:szCs w:val="24"/>
          <w:lang w:eastAsia="ja-JP" w:bidi="or-IN"/>
        </w:rPr>
        <w:t>spedali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r</w:t>
      </w:r>
      <w:r>
        <w:rPr>
          <w:rFonts w:eastAsia="MS Mincho;Arial Unicode MS"/>
          <w:sz w:val="24"/>
          <w:szCs w:val="24"/>
          <w:lang w:eastAsia="ja-JP" w:bidi="or-IN"/>
        </w:rPr>
        <w:t xml:space="preserve">iuniti </w:t>
      </w:r>
      <w:r>
        <w:rPr>
          <w:rFonts w:eastAsia="MS Mincho;Arial Unicode MS"/>
          <w:caps/>
          <w:sz w:val="24"/>
          <w:szCs w:val="24"/>
          <w:lang w:eastAsia="ja-JP" w:bidi="or-IN"/>
        </w:rPr>
        <w:t>p</w:t>
      </w:r>
      <w:r>
        <w:rPr>
          <w:rFonts w:eastAsia="MS Mincho;Arial Unicode MS"/>
          <w:sz w:val="24"/>
          <w:szCs w:val="24"/>
          <w:lang w:eastAsia="ja-JP" w:bidi="or-IN"/>
        </w:rPr>
        <w:t>adova sud</w:t>
      </w:r>
      <w:r>
        <w:rPr>
          <w:rFonts w:eastAsia="MS Mincho;Arial Unicode MS"/>
          <w:caps/>
          <w:sz w:val="24"/>
          <w:szCs w:val="24"/>
          <w:lang w:eastAsia="ja-JP" w:bidi="or-IN"/>
        </w:rPr>
        <w:t>, m</w:t>
      </w:r>
      <w:r>
        <w:rPr>
          <w:rFonts w:eastAsia="MS Mincho;Arial Unicode MS"/>
          <w:sz w:val="24"/>
          <w:szCs w:val="24"/>
          <w:lang w:eastAsia="ja-JP" w:bidi="or-IN"/>
        </w:rPr>
        <w:t>onselice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(pd), 18/02/2017.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corso residenziale di formazione teorico pratico in emergenza e urgenza. o</w:t>
      </w:r>
      <w:r>
        <w:rPr>
          <w:rFonts w:eastAsia="MS Mincho;Arial Unicode MS"/>
          <w:sz w:val="24"/>
          <w:szCs w:val="24"/>
        </w:rPr>
        <w:t>rdine dei</w:t>
      </w:r>
      <w:r>
        <w:rPr>
          <w:rFonts w:eastAsia="MS Mincho;Arial Unicode MS"/>
          <w:caps/>
          <w:sz w:val="24"/>
          <w:szCs w:val="24"/>
        </w:rPr>
        <w:t xml:space="preserve"> M</w:t>
      </w:r>
      <w:r>
        <w:rPr>
          <w:rFonts w:eastAsia="MS Mincho;Arial Unicode MS"/>
          <w:sz w:val="24"/>
          <w:szCs w:val="24"/>
        </w:rPr>
        <w:t>edici</w:t>
      </w:r>
      <w:r>
        <w:rPr>
          <w:rFonts w:eastAsia="MS Mincho;Arial Unicode MS"/>
          <w:caps/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</w:rPr>
        <w:t>di</w:t>
      </w:r>
      <w:r>
        <w:rPr>
          <w:rFonts w:eastAsia="MS Mincho;Arial Unicode MS"/>
          <w:caps/>
          <w:sz w:val="24"/>
          <w:szCs w:val="24"/>
        </w:rPr>
        <w:t xml:space="preserve"> R</w:t>
      </w:r>
      <w:r>
        <w:rPr>
          <w:rFonts w:eastAsia="MS Mincho;Arial Unicode MS"/>
          <w:sz w:val="24"/>
          <w:szCs w:val="24"/>
        </w:rPr>
        <w:t>ovigo</w:t>
      </w:r>
      <w:r>
        <w:rPr>
          <w:rFonts w:eastAsia="MS Mincho;Arial Unicode MS"/>
          <w:caps/>
          <w:sz w:val="24"/>
          <w:szCs w:val="24"/>
        </w:rPr>
        <w:t>, R</w:t>
      </w:r>
      <w:r>
        <w:rPr>
          <w:rFonts w:eastAsia="MS Mincho;Arial Unicode MS"/>
          <w:sz w:val="24"/>
          <w:szCs w:val="24"/>
        </w:rPr>
        <w:t>ovigo</w:t>
      </w:r>
      <w:r>
        <w:rPr>
          <w:rFonts w:eastAsia="MS Mincho;Arial Unicode MS"/>
          <w:caps/>
          <w:sz w:val="24"/>
          <w:szCs w:val="24"/>
        </w:rPr>
        <w:t xml:space="preserve">, 25/03/17. </w:t>
      </w:r>
      <w:r>
        <w:rPr>
          <w:rFonts w:eastAsia="MS Mincho;Arial Unicode MS"/>
          <w:sz w:val="24"/>
          <w:szCs w:val="24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</w:rPr>
        <w:t>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La gestione dei nuovi anticoagulanti orali.</w:t>
      </w:r>
      <w:r>
        <w:rPr>
          <w:rFonts w:eastAsia="MS Mincho;Arial Unicode MS"/>
          <w:sz w:val="24"/>
          <w:szCs w:val="24"/>
        </w:rPr>
        <w:t xml:space="preserve"> </w:t>
      </w:r>
      <w:r>
        <w:rPr>
          <w:sz w:val="24"/>
          <w:szCs w:val="24"/>
        </w:rPr>
        <w:t xml:space="preserve">Auditorium dell'Ospedale di Rovigo, Rovigo 22/03/2017. </w:t>
      </w:r>
      <w:r>
        <w:rPr>
          <w:rFonts w:eastAsia="MS Mincho;Arial Unicode MS"/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La Sindrome delle Apnee Ostruttive del Sonno</w:t>
      </w:r>
      <w:r>
        <w:rPr>
          <w:sz w:val="24"/>
          <w:szCs w:val="24"/>
        </w:rPr>
        <w:t xml:space="preserve">. Auditorium dell'Ospedale di Rovigo, Rovigo 29/03/2017. </w:t>
      </w:r>
      <w:r>
        <w:rPr>
          <w:rFonts w:eastAsia="MS Mincho;Arial Unicode MS"/>
          <w:sz w:val="24"/>
          <w:szCs w:val="24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</w:rPr>
        <w:t>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BLSD. C</w:t>
      </w:r>
      <w:r>
        <w:rPr>
          <w:rFonts w:eastAsia="MS Mincho;Arial Unicode MS"/>
          <w:sz w:val="24"/>
          <w:szCs w:val="24"/>
          <w:lang w:eastAsia="ja-JP" w:bidi="or-IN"/>
        </w:rPr>
        <w:t>ittadella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s</w:t>
      </w:r>
      <w:r>
        <w:rPr>
          <w:rFonts w:eastAsia="MS Mincho;Arial Unicode MS"/>
          <w:sz w:val="24"/>
          <w:szCs w:val="24"/>
          <w:lang w:eastAsia="ja-JP" w:bidi="or-IN"/>
        </w:rPr>
        <w:t>anitaria</w:t>
      </w:r>
      <w:r>
        <w:rPr>
          <w:rFonts w:eastAsia="MS Mincho;Arial Unicode MS"/>
          <w:caps/>
          <w:sz w:val="24"/>
          <w:szCs w:val="24"/>
          <w:lang w:eastAsia="ja-JP" w:bidi="or-IN"/>
        </w:rPr>
        <w:t>, r</w:t>
      </w:r>
      <w:r>
        <w:rPr>
          <w:rFonts w:eastAsia="MS Mincho;Arial Unicode MS"/>
          <w:sz w:val="24"/>
          <w:szCs w:val="24"/>
          <w:lang w:eastAsia="ja-JP" w:bidi="or-IN"/>
        </w:rPr>
        <w:t>ovigo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. 03 MAGGIO 2017. </w:t>
      </w:r>
      <w:r>
        <w:rPr>
          <w:rFonts w:eastAsia="MS Mincho;Arial Unicode MS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Update in ecocardiografia del cardiopatico congenito: dalla diagnosi precoce al follow up nell'adulto</w:t>
      </w:r>
      <w:r>
        <w:rPr>
          <w:rFonts w:eastAsia="MS Mincho;Arial Unicode MS"/>
          <w:sz w:val="24"/>
          <w:szCs w:val="24"/>
          <w:lang w:eastAsia="ja-JP" w:bidi="or-IN"/>
        </w:rPr>
        <w:t>. Camposampiero, 28 Aprile 2017. 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La gestione moderna dell’ipertensione e del rischio cardiovascolare: nuovi scenari con la poly-pill? XXII CONGRESSO NAZIONALE FADOI. H</w:t>
      </w:r>
      <w:r>
        <w:rPr>
          <w:rFonts w:eastAsia="MS Mincho;Arial Unicode MS"/>
          <w:sz w:val="24"/>
          <w:szCs w:val="24"/>
          <w:lang w:eastAsia="ja-JP" w:bidi="or-IN"/>
        </w:rPr>
        <w:t>otel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S</w:t>
      </w:r>
      <w:r>
        <w:rPr>
          <w:rFonts w:eastAsia="MS Mincho;Arial Unicode MS"/>
          <w:sz w:val="24"/>
          <w:szCs w:val="24"/>
          <w:lang w:eastAsia="ja-JP" w:bidi="or-IN"/>
        </w:rPr>
        <w:t>orrento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P</w:t>
      </w:r>
      <w:r>
        <w:rPr>
          <w:rFonts w:eastAsia="MS Mincho;Arial Unicode MS"/>
          <w:sz w:val="24"/>
          <w:szCs w:val="24"/>
          <w:lang w:eastAsia="ja-JP" w:bidi="or-IN"/>
        </w:rPr>
        <w:t>alace</w:t>
      </w:r>
      <w:r>
        <w:rPr>
          <w:rFonts w:eastAsia="MS Mincho;Arial Unicode MS"/>
          <w:caps/>
          <w:sz w:val="24"/>
          <w:szCs w:val="24"/>
          <w:lang w:eastAsia="ja-JP" w:bidi="or-IN"/>
        </w:rPr>
        <w:t>, S</w:t>
      </w:r>
      <w:r>
        <w:rPr>
          <w:rFonts w:eastAsia="MS Mincho;Arial Unicode MS"/>
          <w:sz w:val="24"/>
          <w:szCs w:val="24"/>
          <w:lang w:eastAsia="ja-JP" w:bidi="or-IN"/>
        </w:rPr>
        <w:t>orrento</w:t>
      </w:r>
      <w:r>
        <w:rPr>
          <w:rFonts w:eastAsia="MS Mincho;Arial Unicode MS"/>
          <w:caps/>
          <w:sz w:val="24"/>
          <w:szCs w:val="24"/>
          <w:lang w:eastAsia="ja-JP" w:bidi="or-IN"/>
        </w:rPr>
        <w:t xml:space="preserve"> (NA), 13-16/05/2017. 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or-IN"/>
        </w:rPr>
        <w:t>Nutraceutica per la prevenzione a 360°. vii congresso nazionale sinut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  <w:r>
        <w:rPr>
          <w:rFonts w:eastAsia="MS Mincho;Arial Unicode MS"/>
          <w:caps/>
          <w:sz w:val="24"/>
          <w:szCs w:val="24"/>
          <w:lang w:eastAsia="ja-JP" w:bidi="or-IN"/>
        </w:rPr>
        <w:t>h</w:t>
      </w:r>
      <w:r>
        <w:rPr>
          <w:rFonts w:eastAsia="MS Mincho;Arial Unicode MS"/>
          <w:sz w:val="24"/>
          <w:szCs w:val="24"/>
          <w:lang w:eastAsia="ja-JP" w:bidi="or-IN"/>
        </w:rPr>
        <w:t xml:space="preserve">otel Savoia </w:t>
      </w:r>
      <w:r>
        <w:rPr>
          <w:rFonts w:eastAsia="MS Mincho;Arial Unicode MS"/>
          <w:caps/>
          <w:sz w:val="24"/>
          <w:szCs w:val="24"/>
          <w:lang w:eastAsia="ja-JP" w:bidi="or-IN"/>
        </w:rPr>
        <w:t>r</w:t>
      </w:r>
      <w:r>
        <w:rPr>
          <w:rFonts w:eastAsia="MS Mincho;Arial Unicode MS"/>
          <w:sz w:val="24"/>
          <w:szCs w:val="24"/>
          <w:lang w:eastAsia="ja-JP" w:bidi="or-IN"/>
        </w:rPr>
        <w:t xml:space="preserve">egency, Bologna, 19-20/5/2017.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Moderatore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>APPROPRIATEZZA PRESCRITTIVA TERAPEUTICA E DIAGNOSTICA NELL’IPERTENSIONE ARTERIOSA: PROPOSTE EFFICACI, SICURE E SOSTENIBILI TRA OSPEDALE E TERRITORIO. Aula Magna – Cittadella Socio-Sanitaria, Rovigo, 25/5/2017.</w:t>
      </w:r>
      <w:r>
        <w:rPr>
          <w:rFonts w:eastAsia="MS Mincho;Arial Unicode MS"/>
          <w:b/>
          <w:bCs/>
          <w:sz w:val="24"/>
          <w:szCs w:val="24"/>
          <w:lang w:eastAsia="ja-JP" w:bidi="mr-IN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Responsabile Scientifico 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 xml:space="preserve">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JOINT ISCP, ROYAL BROMPTON HOSPITAL AND NATIONAL                                            HEART AND LUNG INSTITUTE INTERNATIONAL CARDIOVASCULAR WORKSHOP. Royal Brompton Hospital, Londra, 8 -10/6/2017.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Progetto “</w:t>
      </w:r>
      <w:r>
        <w:rPr>
          <w:rFonts w:eastAsia="MS Mincho;Arial Unicode MS"/>
          <w:sz w:val="24"/>
          <w:szCs w:val="24"/>
          <w:lang w:eastAsia="ja-JP" w:bidi="mr-IN"/>
        </w:rPr>
        <w:t>BIFORE”: Il controllo della dislipidemia per la prevenzione CV</w:t>
      </w:r>
      <w:r>
        <w:rPr>
          <w:sz w:val="24"/>
          <w:szCs w:val="24"/>
        </w:rPr>
        <w:t xml:space="preserve">. </w:t>
      </w:r>
      <w:r>
        <w:rPr>
          <w:rFonts w:eastAsia="MS Mincho;Arial Unicode MS"/>
          <w:sz w:val="24"/>
          <w:szCs w:val="24"/>
          <w:lang w:eastAsia="ja-JP" w:bidi="mr-IN"/>
        </w:rPr>
        <w:t xml:space="preserve">Medicina di Gruppo Integrata "SACRO CUORE". Rovigo, 15 giugno 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/>
        <w:t xml:space="preserve">Aggiornamento in diagnostica ecografica vascolare ( studio arterie renali) presso UOC di Riabilitazione Vascolare, Borgo Roma, Verona, dott. Sergio De Marchi, frequentazione il 16 e 30 </w:t>
      </w:r>
      <w:r>
        <w:rPr>
          <w:rFonts w:eastAsia="MS Mincho;Arial Unicode MS"/>
          <w:sz w:val="24"/>
          <w:szCs w:val="24"/>
          <w:lang w:eastAsia="ja-JP" w:bidi="or-IN"/>
        </w:rPr>
        <w:t xml:space="preserve">Giugno 2017 e 7 Luglio 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COST-EFFECTIVENESS OF RENAL DENERVATION COMPARED TO ANTIHYPERTENSIVE DRUG THERAPY IN TRUE RESISTANT HYPERTENSION: WE THINK IT OVER ESH, Milano 16-19/6/2017.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mr-IN"/>
        </w:rPr>
        <w:t>Specificity and non specificity of the antihypertensive treatment</w:t>
      </w:r>
      <w:r>
        <w:rPr>
          <w:rFonts w:eastAsia="Arial Unicode MS"/>
          <w:caps/>
          <w:sz w:val="24"/>
          <w:szCs w:val="24"/>
        </w:rPr>
        <w:t xml:space="preserve">. In: </w:t>
      </w:r>
      <w:r>
        <w:rPr>
          <w:caps/>
          <w:sz w:val="24"/>
          <w:szCs w:val="24"/>
          <w:lang w:bidi="mr-IN"/>
        </w:rPr>
        <w:t>Echocardiography course: advanced level.</w:t>
      </w:r>
      <w:r>
        <w:rPr>
          <w:sz w:val="24"/>
          <w:szCs w:val="24"/>
          <w:lang w:bidi="mr-IN"/>
        </w:rPr>
        <w:t xml:space="preserve"> Biotechnology Institute University Federico II, Via Tommaso De Amicis, 95, Naples, June 26</w:t>
      </w:r>
      <w:r>
        <w:rPr>
          <w:sz w:val="24"/>
          <w:szCs w:val="24"/>
          <w:vertAlign w:val="superscript"/>
          <w:lang w:bidi="mr-IN"/>
        </w:rPr>
        <w:t>th</w:t>
      </w:r>
      <w:r>
        <w:rPr>
          <w:sz w:val="24"/>
          <w:szCs w:val="24"/>
          <w:lang w:bidi="mr-IN"/>
        </w:rPr>
        <w:t xml:space="preserve"> - 28</w:t>
      </w:r>
      <w:r>
        <w:rPr>
          <w:sz w:val="24"/>
          <w:szCs w:val="24"/>
          <w:vertAlign w:val="superscript"/>
          <w:lang w:bidi="mr-IN"/>
        </w:rPr>
        <w:t>th</w:t>
      </w:r>
      <w:r>
        <w:rPr>
          <w:sz w:val="24"/>
          <w:szCs w:val="24"/>
          <w:lang w:bidi="mr-IN"/>
        </w:rPr>
        <w:t xml:space="preserve">, 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mr-IN"/>
        </w:rPr>
        <w:t>Importanza della compliance nella terapia cardiovascolare</w:t>
      </w:r>
      <w:r>
        <w:rPr>
          <w:rFonts w:eastAsia="MS Mincho;Arial Unicode MS"/>
          <w:sz w:val="24"/>
          <w:szCs w:val="24"/>
          <w:lang w:eastAsia="ja-JP" w:bidi="mr-IN"/>
        </w:rPr>
        <w:t>. In:</w:t>
      </w:r>
      <w:r>
        <w:rPr>
          <w:rFonts w:eastAsia="MS Mincho;Arial Unicode MS"/>
          <w:sz w:val="24"/>
          <w:szCs w:val="24"/>
        </w:rPr>
        <w:t xml:space="preserve"> Attualità in Cardiologia 2017 - Convegno Nazionale.</w:t>
      </w:r>
      <w:r>
        <w:rPr>
          <w:rFonts w:eastAsia="MS Mincho;Arial Unicode MS"/>
          <w:sz w:val="24"/>
          <w:szCs w:val="24"/>
          <w:lang w:eastAsia="ja-JP" w:bidi="mr-IN"/>
        </w:rPr>
        <w:t xml:space="preserve"> Sala Riunioni Ospedale Vecchio; 8-9 Settembre 2017 - San Daniele del Friuli  (Udine).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</w:t>
      </w:r>
      <w:r>
        <w:rPr>
          <w:rFonts w:eastAsia="MS Mincho;Arial Unicode MS"/>
          <w:sz w:val="24"/>
          <w:szCs w:val="24"/>
          <w:lang w:eastAsia="ja-JP" w:bidi="or-IN"/>
        </w:rPr>
        <w:t>.</w:t>
      </w:r>
      <w:r>
        <w:rPr>
          <w:caps/>
          <w:sz w:val="24"/>
          <w:szCs w:val="24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Ipertensione arteriosa ed ictus. I</w:t>
      </w:r>
      <w:r>
        <w:rPr>
          <w:sz w:val="24"/>
          <w:szCs w:val="24"/>
        </w:rPr>
        <w:t>n</w:t>
      </w:r>
      <w:r>
        <w:rPr>
          <w:caps/>
          <w:sz w:val="24"/>
          <w:szCs w:val="24"/>
        </w:rPr>
        <w:t>: Ictus: c</w:t>
      </w:r>
      <w:r>
        <w:rPr>
          <w:sz w:val="24"/>
          <w:szCs w:val="24"/>
        </w:rPr>
        <w:t xml:space="preserve">os’è l’ictus cerebrale? Come riconoscerlo? Quali sono i fattori di rischio? Come curarlo? 21 settembre 2017, Sala Gran Guardia, Via C. Battisti, 8 – Rovigo.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L’</w:t>
      </w:r>
      <w:r>
        <w:rPr>
          <w:caps/>
          <w:sz w:val="24"/>
          <w:szCs w:val="24"/>
        </w:rPr>
        <w:t>aderenza alla terapia anti-ipertensiva</w:t>
      </w:r>
      <w:r>
        <w:rPr>
          <w:sz w:val="24"/>
          <w:szCs w:val="24"/>
        </w:rPr>
        <w:t xml:space="preserve">. Convegno Scientifico SIIA Triveneta. Verona, </w:t>
      </w:r>
      <w:r>
        <w:rPr>
          <w:rFonts w:eastAsia="MS Mincho;Arial Unicode MS"/>
          <w:color w:val="001518"/>
          <w:sz w:val="24"/>
          <w:szCs w:val="24"/>
          <w:lang w:eastAsia="ja-JP" w:bidi="mr-IN"/>
        </w:rPr>
        <w:t xml:space="preserve">Aula Magna, Giorgio De Sandre, Policlinico G.B. Rossi, </w:t>
      </w:r>
      <w:r>
        <w:rPr>
          <w:sz w:val="24"/>
          <w:szCs w:val="24"/>
        </w:rPr>
        <w:t xml:space="preserve">22 settembre 2017.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Relatore/Moderatore.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M</w:t>
      </w:r>
      <w:r>
        <w:rPr>
          <w:caps/>
          <w:sz w:val="24"/>
          <w:szCs w:val="24"/>
        </w:rPr>
        <w:t>oderno approccio alla gestione dell’anemia e dell’omocisteinemia nel paziente ospedalizzato e nell’ambulatorio del medico di medicina generale</w:t>
      </w:r>
      <w:r>
        <w:rPr>
          <w:sz w:val="24"/>
          <w:szCs w:val="24"/>
        </w:rPr>
        <w:t xml:space="preserve">. 26 settembre 2017- Medicina di Gruppo Integrata di Rovigo "Commenda”. </w:t>
      </w:r>
      <w:r>
        <w:rPr>
          <w:rStyle w:val="Xbe"/>
          <w:sz w:val="24"/>
          <w:szCs w:val="24"/>
        </w:rPr>
        <w:t xml:space="preserve">Viale Antonio Gramsci, 38, Rovigo.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iCs/>
          <w:sz w:val="24"/>
          <w:szCs w:val="24"/>
        </w:rPr>
        <w:t xml:space="preserve">THE SHORT-TIME SUPPLEMENTATION OF NUTRACEUTICAL COMPOUNDS IMPROVES LIPID AND METABOLIC PATTERN OF HYPERTENSIVE AND HYPERCHOLESTEROLEMIC SUBJECTS AT LOW CARDIOVASCULAR RISK. 28 Settembre 2017, Fiumicino (Roma).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  <w:r>
        <w:rPr>
          <w:rFonts w:eastAsia="MS Mincho;Arial Unicode MS"/>
          <w:caps/>
          <w:sz w:val="24"/>
          <w:szCs w:val="24"/>
          <w:lang w:eastAsia="ja-JP" w:bidi="mr-IN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mr-IN"/>
        </w:rPr>
        <w:t>La gestione del rischio cardiovascolare in medicina interna</w:t>
      </w:r>
      <w:r>
        <w:rPr>
          <w:rFonts w:eastAsia="MS Mincho;Arial Unicode MS"/>
          <w:sz w:val="24"/>
          <w:szCs w:val="24"/>
          <w:lang w:eastAsia="ja-JP" w:bidi="mr-IN"/>
        </w:rPr>
        <w:t xml:space="preserve">. In: Il paziente ad alto rischio cardiovascolare e l’impatto sul sistema socio-sanitario. </w:t>
      </w:r>
      <w:r>
        <w:rPr>
          <w:rFonts w:eastAsia="MS Mincho;Arial Unicode MS"/>
          <w:color w:val="000000"/>
          <w:sz w:val="24"/>
          <w:szCs w:val="24"/>
          <w:lang w:eastAsia="ja-JP" w:bidi="mr-IN"/>
        </w:rPr>
        <w:t xml:space="preserve">28 Settembre 2017, Nobile Collegio Chimico Farmaceutico, Via in Miranda 10 – Roma.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Relatore.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</w:rPr>
        <w:t>Corso in Ecografia Addominale.</w:t>
      </w:r>
      <w:r>
        <w:rPr/>
        <w:t xml:space="preserve"> Milano, </w:t>
      </w:r>
      <w:r>
        <w:rPr/>
        <w:t xml:space="preserve">25 settembe 2017. </w:t>
      </w:r>
      <w:r>
        <w:rPr/>
        <w:t>SIN -Societa Italiana di Neonatologia.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olor w:val="000000"/>
          <w:sz w:val="24"/>
          <w:szCs w:val="24"/>
          <w:lang w:eastAsia="ja-JP" w:bidi="or-IN"/>
        </w:rPr>
        <w:t>T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IROIDE E GRAVIDANZA – IPERTIROIDISMO IN GRAVIDANZA. Rovigo, 25 Novembre 2017.  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Relatore.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>ADVISORY BOARD “QUESTIONI APERTE NEL TRATTAMENTO DELLO SCOMPENSO CARDIACO: STATO DELL’ARTE E PLACE IN THERAPY DELLE NUOVE PROSPETTIVE DI TERAPIA FARMACOLOGICHE E DIAGNOSTICHE. 5 ottobre 2017, Hotel Principe – Venezia.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bidi="or-IN"/>
        </w:rPr>
        <w:t xml:space="preserve">Relatore.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 Nutraceutici sono tutti uguali? Ruolo della tecnica farmaceutica e confronto clinico</w:t>
      </w:r>
      <w:r>
        <w:rPr>
          <w:i/>
          <w:iCs/>
          <w:sz w:val="24"/>
          <w:szCs w:val="24"/>
        </w:rPr>
        <w:t xml:space="preserve">. </w:t>
      </w:r>
      <w:r>
        <w:rPr>
          <w:sz w:val="24"/>
          <w:szCs w:val="24"/>
        </w:rPr>
        <w:t>In</w:t>
      </w:r>
      <w:r>
        <w:rPr>
          <w:i/>
          <w:iCs/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Dislipidemie e paziente ad alto rischio cardiovascolare: gestione a 360</w:t>
      </w:r>
      <w:r>
        <w:rPr>
          <w:b/>
          <w:bCs/>
          <w:sz w:val="24"/>
          <w:szCs w:val="24"/>
        </w:rPr>
        <w:t xml:space="preserve">°”. </w:t>
      </w:r>
      <w:r>
        <w:rPr>
          <w:sz w:val="24"/>
          <w:szCs w:val="24"/>
        </w:rPr>
        <w:t xml:space="preserve">06 ottobre 2017 - Hotel Cenobio dei Dogi - Camogli (Genova). </w:t>
      </w:r>
      <w:r>
        <w:rPr>
          <w:rFonts w:eastAsia="MS Mincho;Arial Unicode MS"/>
          <w:sz w:val="24"/>
          <w:szCs w:val="24"/>
          <w:lang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Vecchi e nuovi fattori di rischio per l’ictus. i</w:t>
      </w:r>
      <w:r>
        <w:rPr>
          <w:sz w:val="24"/>
          <w:szCs w:val="24"/>
        </w:rPr>
        <w:t>n</w:t>
      </w:r>
      <w:r>
        <w:rPr>
          <w:caps/>
          <w:sz w:val="24"/>
          <w:szCs w:val="24"/>
        </w:rPr>
        <w:t>: 34° C</w:t>
      </w:r>
      <w:r>
        <w:rPr>
          <w:sz w:val="24"/>
          <w:szCs w:val="24"/>
        </w:rPr>
        <w:t>ongresso</w:t>
      </w:r>
      <w:r>
        <w:rPr>
          <w:caps/>
          <w:sz w:val="24"/>
          <w:szCs w:val="24"/>
        </w:rPr>
        <w:t xml:space="preserve"> n</w:t>
      </w:r>
      <w:r>
        <w:rPr>
          <w:sz w:val="24"/>
          <w:szCs w:val="24"/>
        </w:rPr>
        <w:t>azionale</w:t>
      </w:r>
      <w:r>
        <w:rPr>
          <w:caps/>
          <w:sz w:val="24"/>
          <w:szCs w:val="24"/>
        </w:rPr>
        <w:t xml:space="preserve"> </w:t>
      </w:r>
      <w:r>
        <w:rPr>
          <w:sz w:val="24"/>
          <w:szCs w:val="24"/>
        </w:rPr>
        <w:t>della</w:t>
      </w:r>
      <w:r>
        <w:rPr>
          <w:caps/>
          <w:sz w:val="24"/>
          <w:szCs w:val="24"/>
        </w:rPr>
        <w:t xml:space="preserve"> S</w:t>
      </w:r>
      <w:r>
        <w:rPr>
          <w:sz w:val="24"/>
          <w:szCs w:val="24"/>
        </w:rPr>
        <w:t>ocieta’</w:t>
      </w:r>
      <w:r>
        <w:rPr>
          <w:caps/>
          <w:sz w:val="24"/>
          <w:szCs w:val="24"/>
        </w:rPr>
        <w:t xml:space="preserve"> I</w:t>
      </w:r>
      <w:r>
        <w:rPr>
          <w:sz w:val="24"/>
          <w:szCs w:val="24"/>
        </w:rPr>
        <w:t>taliana</w:t>
      </w:r>
      <w:r>
        <w:rPr>
          <w:caps/>
          <w:sz w:val="24"/>
          <w:szCs w:val="24"/>
        </w:rPr>
        <w:t xml:space="preserve"> </w:t>
      </w:r>
      <w:r>
        <w:rPr>
          <w:sz w:val="24"/>
          <w:szCs w:val="24"/>
        </w:rPr>
        <w:t>dell’ipertensione arteriosa</w:t>
      </w:r>
      <w:r>
        <w:rPr>
          <w:caps/>
          <w:sz w:val="24"/>
          <w:szCs w:val="24"/>
        </w:rPr>
        <w:t>. M</w:t>
      </w:r>
      <w:r>
        <w:rPr>
          <w:sz w:val="24"/>
          <w:szCs w:val="24"/>
        </w:rPr>
        <w:t>ilano</w:t>
      </w:r>
      <w:r>
        <w:rPr>
          <w:caps/>
          <w:sz w:val="24"/>
          <w:szCs w:val="24"/>
        </w:rPr>
        <w:t xml:space="preserve"> 6 O</w:t>
      </w:r>
      <w:r>
        <w:rPr>
          <w:sz w:val="24"/>
          <w:szCs w:val="24"/>
        </w:rPr>
        <w:t xml:space="preserve">ttobre </w:t>
      </w:r>
      <w:r>
        <w:rPr>
          <w:caps/>
          <w:sz w:val="24"/>
          <w:szCs w:val="24"/>
        </w:rPr>
        <w:t>2017, h</w:t>
      </w:r>
      <w:r>
        <w:rPr>
          <w:sz w:val="24"/>
          <w:szCs w:val="24"/>
        </w:rPr>
        <w:t xml:space="preserve">otel </w:t>
      </w:r>
      <w:r>
        <w:rPr>
          <w:caps/>
          <w:sz w:val="24"/>
          <w:szCs w:val="24"/>
        </w:rPr>
        <w:t>M</w:t>
      </w:r>
      <w:r>
        <w:rPr>
          <w:sz w:val="24"/>
          <w:szCs w:val="24"/>
        </w:rPr>
        <w:t xml:space="preserve">arriott. Partecipazione come </w:t>
      </w:r>
      <w:r>
        <w:rPr>
          <w:color w:val="FF0000"/>
          <w:sz w:val="24"/>
          <w:szCs w:val="24"/>
        </w:rPr>
        <w:t>Moderatore.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I risultati di quali trials sull’ipertensione arteriosa sono applicabili al paziente anziano</w:t>
      </w:r>
      <w:r>
        <w:rPr>
          <w:sz w:val="24"/>
          <w:szCs w:val="24"/>
        </w:rPr>
        <w:t>?</w:t>
      </w:r>
      <w:r>
        <w:rPr>
          <w:rFonts w:eastAsia="MS Mincho;Arial Unicode MS"/>
          <w:sz w:val="24"/>
          <w:szCs w:val="24"/>
        </w:rPr>
        <w:t xml:space="preserve"> In: Come gestire i fattori di rischio cardiovascolari nel paziente anziano. Geriatrics in Primary Care. </w:t>
      </w:r>
      <w:r>
        <w:rPr>
          <w:sz w:val="24"/>
          <w:szCs w:val="24"/>
        </w:rPr>
        <w:t xml:space="preserve">21 Ottobre 2017, </w:t>
      </w:r>
      <w:r>
        <w:rPr>
          <w:color w:val="000000"/>
          <w:sz w:val="24"/>
          <w:szCs w:val="24"/>
        </w:rPr>
        <w:t xml:space="preserve">Istituto Veneto di Scienze, </w:t>
      </w:r>
      <w:r>
        <w:rPr>
          <w:rFonts w:eastAsia="MS Mincho;Arial Unicode MS"/>
          <w:sz w:val="24"/>
          <w:szCs w:val="24"/>
          <w:lang w:eastAsia="ja-JP" w:bidi="mr-IN"/>
        </w:rPr>
        <w:t xml:space="preserve">Lettere ed Arti - Palazzo Fianchetti - Campo  S. Stefano 2945 – Venezia. </w:t>
      </w:r>
      <w:r>
        <w:rPr>
          <w:rFonts w:eastAsia="MS Mincho;Arial Unicode MS"/>
          <w:sz w:val="24"/>
          <w:szCs w:val="24"/>
          <w:lang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Moderno approccio alla gestione dell’anemia e dell’omocisteinemia nel paziente ospedalizzato e nell’ambulatorio del medico di medicina generale.</w:t>
      </w:r>
      <w:r>
        <w:rPr>
          <w:sz w:val="24"/>
          <w:szCs w:val="24"/>
        </w:rPr>
        <w:t xml:space="preserve"> Medicina di Gruppo Integrata di Lendinara "Medici Più". 26 ottobre 2017 - Via Monte Grappa n. 1, Lendinara (RO).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>
          <w:color w:val="auto"/>
        </w:rPr>
      </w:pPr>
      <w:r>
        <w:rPr>
          <w:rFonts w:eastAsia="MS Mincho;Arial Unicode MS"/>
          <w:color w:val="auto"/>
          <w:sz w:val="24"/>
          <w:szCs w:val="24"/>
          <w:lang w:eastAsia="ja-JP" w:bidi="or-IN"/>
        </w:rPr>
        <w:t xml:space="preserve">39° CONGRESSO NAZIONALE SIE. Roma 21-24 Giugno 2017. </w:t>
      </w:r>
      <w:r>
        <w:rPr>
          <w:rFonts w:eastAsia="MS Mincho;Arial Unicode MS" w:cs="Book Antiqua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Fonts w:eastAsia="MS Mincho;Arial Unicode MS"/>
          <w:color w:val="auto"/>
          <w:sz w:val="24"/>
          <w:szCs w:val="24"/>
          <w:lang w:eastAsia="ja-JP" w:bidi="or-IN"/>
        </w:rPr>
        <w:t>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Le principali novità sulla gestione e la terapia del paziente iperteso: dalla diagnosi alle possibilità attuali e future di ottimizzare il trattamento e migliorare l’aderenza alla terapia</w:t>
      </w:r>
      <w:r>
        <w:rPr>
          <w:rFonts w:eastAsia="MS Mincho;Arial Unicode MS"/>
          <w:sz w:val="24"/>
          <w:szCs w:val="24"/>
        </w:rPr>
        <w:t xml:space="preserve">. </w:t>
      </w:r>
      <w:r>
        <w:rPr>
          <w:sz w:val="24"/>
          <w:szCs w:val="24"/>
        </w:rPr>
        <w:t xml:space="preserve">11 Novembre 2017 - </w:t>
      </w:r>
      <w:r>
        <w:rPr>
          <w:rFonts w:eastAsia="MS Mincho;Arial Unicode MS"/>
          <w:sz w:val="24"/>
          <w:szCs w:val="24"/>
          <w:lang w:eastAsia="ja-JP" w:bidi="mr-IN"/>
        </w:rPr>
        <w:t>Hotel Four Points by Sheraton Padova – Padova.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 xml:space="preserve">L’IPERTENSIONE ARTERIOSA DI “DIFFICILE CONTROLLO”: DALL’ADERENZA TERAPEUTICA ALLA REAL LIFE. </w:t>
      </w:r>
      <w:r>
        <w:rPr>
          <w:sz w:val="24"/>
          <w:szCs w:val="24"/>
        </w:rPr>
        <w:t xml:space="preserve">17-18 Novembre 2017 - NH Laguna Palace – Venezia – Mestre (Venezia).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 xml:space="preserve">AGGIORNAMENTI IN MEDICINA INTERNA, II PARTE: LE DOMANDE E LE RISPOSTE. LO SCOMPENSO CARDIACO. In: XI Congresso Regionale FADOI VENETO, 24 Novembre 2017, Hotel Crown Plaza, Padova. Partecipazione come </w:t>
      </w:r>
      <w:r>
        <w:rPr>
          <w:rFonts w:eastAsia="MS Mincho;Arial Unicode MS"/>
          <w:color w:val="FF0000"/>
          <w:sz w:val="24"/>
          <w:szCs w:val="24"/>
          <w:lang w:eastAsia="ja-JP" w:bidi="mr-IN"/>
        </w:rPr>
        <w:t>Moderatore</w:t>
      </w:r>
      <w:r>
        <w:rPr>
          <w:rFonts w:eastAsia="MS Mincho;Arial Unicode MS"/>
          <w:sz w:val="24"/>
          <w:szCs w:val="24"/>
          <w:lang w:eastAsia="ja-JP" w:bidi="mr-IN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>28th GREAT WALL INTERNATIONAL CONGRESS OF CARDIOLOGY (</w:t>
      </w:r>
      <w:r>
        <w:rPr>
          <w:rFonts w:eastAsia="MS Mincho;Arial Unicode MS"/>
          <w:caps/>
          <w:sz w:val="24"/>
          <w:szCs w:val="24"/>
          <w:lang w:eastAsia="ja-JP" w:bidi="mr-IN"/>
        </w:rPr>
        <w:t>gw-icc</w:t>
      </w:r>
      <w:r>
        <w:rPr>
          <w:rFonts w:eastAsia="MS Mincho;Arial Unicode MS"/>
          <w:sz w:val="24"/>
          <w:szCs w:val="24"/>
          <w:lang w:eastAsia="ja-JP" w:bidi="mr-IN"/>
        </w:rPr>
        <w:t xml:space="preserve">) BEIJING CHINA 12-15 OTTOBRE 2017.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 xml:space="preserve">SCUOLA AME DELLA MALATTIE DEL SURRENE. Orbassano (TO), 27/11 e 01-12 2017.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>FOCUS IN</w:t>
      </w:r>
      <w:r>
        <w:rPr>
          <w:sz w:val="24"/>
          <w:szCs w:val="24"/>
        </w:rPr>
        <w:t>: NOACS E PRATICA CLINICA. Hotel Novotel di Via Alfredo Ceccherini 21. Mestre (Venezia), 2017.</w:t>
      </w:r>
      <w:r>
        <w:rPr>
          <w:rStyle w:val="Xbe"/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Book Antiqua"/>
          <w:sz w:val="24"/>
          <w:szCs w:val="24"/>
        </w:rPr>
        <w:t xml:space="preserve"> </w:t>
      </w:r>
      <w:r>
        <w:rPr>
          <w:rFonts w:eastAsia="MS Mincho;Arial Unicode MS"/>
          <w:caps/>
          <w:sz w:val="24"/>
          <w:szCs w:val="24"/>
        </w:rPr>
        <w:t>Workshop</w:t>
      </w:r>
      <w:r>
        <w:rPr>
          <w:rFonts w:eastAsia="MS Mincho;Arial Unicode MS"/>
          <w:sz w:val="24"/>
          <w:szCs w:val="24"/>
        </w:rPr>
        <w:t xml:space="preserve">: </w:t>
      </w:r>
      <w:r>
        <w:rPr>
          <w:rFonts w:eastAsia="MS Mincho;Arial Unicode MS"/>
          <w:caps/>
          <w:sz w:val="24"/>
          <w:szCs w:val="24"/>
        </w:rPr>
        <w:t>Come comunicare al medico i benefici di Entresto e il profilo del paziente: confronto comunicazionale degli ISF linea cardio-metabolica con il clinico.</w:t>
      </w:r>
      <w:r>
        <w:rPr>
          <w:rFonts w:eastAsia="MS Mincho;Arial Unicode MS"/>
          <w:sz w:val="24"/>
          <w:szCs w:val="24"/>
        </w:rPr>
        <w:t xml:space="preserve">  Napoli, 18 gennaio 2018.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 xml:space="preserve">LA DISPNEA TRA CUORE E POLMONE: DALLA DIAGNOSI DIFFERENZIALE ALLA TERAPIA. Rovigo, Hotel Regina Margherita, 20 Gennaio 2018.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 e Responsabile Scientifico.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 xml:space="preserve">Progetto CARE: </w:t>
      </w:r>
      <w:r>
        <w:rPr>
          <w:rFonts w:eastAsia="MS Mincho;Arial Unicode MS"/>
          <w:caps/>
          <w:sz w:val="24"/>
          <w:szCs w:val="24"/>
          <w:lang w:eastAsia="ja-JP" w:bidi="mr-IN"/>
        </w:rPr>
        <w:t>La gestione del paziente complesso a rischio cardiovascolare tra ipertensione, appropriatezza prescrittiva, innovazioni farmacologiche e implicazioni medico legali</w:t>
      </w:r>
      <w:r>
        <w:rPr>
          <w:rFonts w:eastAsia="MS Mincho;Arial Unicode MS"/>
          <w:sz w:val="24"/>
          <w:szCs w:val="24"/>
          <w:lang w:eastAsia="ja-JP" w:bidi="mr-IN"/>
        </w:rPr>
        <w:t>.</w:t>
      </w:r>
      <w:r>
        <w:rPr>
          <w:rFonts w:eastAsia="MS Mincho;Arial Unicode MS"/>
          <w:i/>
          <w:iCs/>
          <w:sz w:val="24"/>
          <w:szCs w:val="24"/>
          <w:lang w:eastAsia="ja-JP" w:bidi="mr-IN"/>
        </w:rPr>
        <w:t xml:space="preserve"> </w:t>
      </w:r>
      <w:r>
        <w:rPr>
          <w:rFonts w:eastAsia="MS Mincho;Arial Unicode MS"/>
          <w:sz w:val="24"/>
          <w:szCs w:val="24"/>
          <w:lang w:eastAsia="ja-JP" w:bidi="mr-IN"/>
        </w:rPr>
        <w:t xml:space="preserve">San Pietro di Feletto (TV), Hotel Cà del Poggio, 26-27 Gennaio 2018.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  <w:lang w:eastAsia="ja-JP" w:bidi="mr-IN"/>
        </w:rPr>
        <w:t xml:space="preserve">PROGETTO FAR-BENE: FARMACOLOGIA CLINICA E BENEFICI DELLE MOLECOLE DI USO COMUNE IN MEDICINA CARDIOMETABOLICA. Venezia, Hotel Mulino Stucki, 9-10 Febbraio 2018. </w:t>
      </w:r>
      <w:r>
        <w:rPr>
          <w:i/>
          <w:iCs/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CORSO PER CERTIFICAZIONE ECOGRAFIA CARDIOVASCOLARE GENERALE. CIVITANOVA MARCHE, 28 febbario – 3 Marzo 2018.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/>
        <w:t xml:space="preserve">Corso di Ecografia “ I Bookmarks in Ecografia”. Policlinico S. Orsola-Malpighi Bologna, 24 e 2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Settembre 2018. II edizione. Partecipazione come Discente.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color w:val="auto"/>
          <w:sz w:val="24"/>
          <w:szCs w:val="24"/>
          <w:lang w:eastAsia="ja-JP" w:bidi="or-IN"/>
        </w:rPr>
        <w:t>Heart faillure 2018 world congress on acute heART faillure</w:t>
      </w:r>
      <w:r>
        <w:rPr>
          <w:rFonts w:eastAsia="MS Mincho;Arial Unicode MS"/>
          <w:color w:val="auto"/>
          <w:sz w:val="24"/>
          <w:szCs w:val="24"/>
          <w:lang w:eastAsia="ja-JP" w:bidi="or-IN"/>
        </w:rPr>
        <w:t>. Vienna 26-29 Maggio 2018</w:t>
      </w:r>
      <w:r>
        <w:rPr>
          <w:color w:val="auto"/>
          <w:sz w:val="24"/>
          <w:szCs w:val="24"/>
        </w:rPr>
        <w:t xml:space="preserve">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>Progetto HIP - HYPERTENSION IN PRACTICE -</w:t>
      </w:r>
      <w:r>
        <w:rPr>
          <w:caps/>
          <w:sz w:val="24"/>
          <w:szCs w:val="24"/>
        </w:rPr>
        <w:t xml:space="preserve"> Dal paziente ad alto rischio cardiovascolare all’ipertensione arteriosa: up to date</w:t>
      </w:r>
      <w:r>
        <w:rPr>
          <w:sz w:val="24"/>
          <w:szCs w:val="24"/>
        </w:rPr>
        <w:t>. Milano, Hotel Milan Galvani, 23-24 Febbraio 2018.</w:t>
      </w:r>
      <w:r>
        <w:rPr>
          <w:b/>
          <w:bCs/>
          <w:sz w:val="24"/>
          <w:szCs w:val="24"/>
        </w:rPr>
        <w:t xml:space="preserve">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Congresso Nazionale dei Centri per l’Ipertensione SIIA</w:t>
      </w:r>
      <w:r>
        <w:rPr>
          <w:rFonts w:eastAsia="MS Mincho;Arial Unicode MS"/>
          <w:sz w:val="24"/>
          <w:szCs w:val="24"/>
        </w:rPr>
        <w:t xml:space="preserve">. Roma, Hotel Quirinale, 2-3 Marzo 2018.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Uso di Nutraceutici in pazienti intolleranti a statine</w:t>
      </w:r>
      <w:r>
        <w:rPr>
          <w:rFonts w:eastAsia="MS Mincho;Arial Unicode MS"/>
          <w:sz w:val="24"/>
          <w:szCs w:val="24"/>
        </w:rPr>
        <w:t xml:space="preserve">. In: Nutraceutica: dalla Ricerca alla Pratica Clinica. Chiostro dei Parlotti, Grottaglie (TA), 10 Marzo 2018. 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Relatore.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Le novità dalle linee guida sullo scompenso cardiaco</w:t>
      </w:r>
      <w:r>
        <w:rPr>
          <w:rFonts w:eastAsia="MS Mincho;Arial Unicode MS"/>
          <w:sz w:val="24"/>
          <w:szCs w:val="24"/>
        </w:rPr>
        <w:t xml:space="preserve">. In Progetto TOSCA: Terapia e epidemiologia nello Scompenso. </w:t>
      </w:r>
      <w:r>
        <w:rPr>
          <w:sz w:val="24"/>
          <w:szCs w:val="24"/>
        </w:rPr>
        <w:t xml:space="preserve">Auditorium dell’Ospedale Santa Maria della Misericordia di Rovigo, 23 Marzo 2018. </w:t>
      </w:r>
      <w:r>
        <w:rPr>
          <w:rFonts w:eastAsia="MS Mincho;Arial Unicode MS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Relatore e Responsabile Scientifico.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  <w:lang w:eastAsia="ja-JP" w:bidi="mr-IN"/>
        </w:rPr>
        <w:t>L’importanza dell’ADERENZA per ridurre le COMPLICANZE CARDIOVASCOLARI nel paziente con DIABETE TIPO 2</w:t>
      </w:r>
      <w:r>
        <w:rPr>
          <w:rFonts w:eastAsia="MS Mincho;Arial Unicode MS"/>
          <w:sz w:val="24"/>
          <w:szCs w:val="24"/>
          <w:lang w:eastAsia="ja-JP" w:bidi="mr-IN"/>
        </w:rPr>
        <w:t xml:space="preserve">. Sheraton Hotel, 21 Aprile 2018, Padova.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>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Esperienze cliniche sull'uso dei nutraceutici in Medicina Interna.</w:t>
      </w:r>
      <w:r>
        <w:rPr>
          <w:sz w:val="24"/>
          <w:szCs w:val="24"/>
        </w:rPr>
        <w:t xml:space="preserve"> In: INTEGRATORI E NUTRACEUTICI: PROGETTARE, </w:t>
      </w:r>
      <w:r>
        <w:rPr>
          <w:color w:val="000000"/>
          <w:sz w:val="24"/>
          <w:szCs w:val="24"/>
        </w:rPr>
        <w:t>PRODURRE E SPERIMENTARE PER UN CORRETTO UTILIZZO. Milano, Centro Congressi Palazzo delle Stelline, 4 Maggio 2018.</w:t>
      </w:r>
      <w:r>
        <w:rPr>
          <w:sz w:val="24"/>
          <w:szCs w:val="24"/>
        </w:rPr>
        <w:t xml:space="preserve"> </w:t>
      </w:r>
      <w:r>
        <w:rPr>
          <w:rFonts w:eastAsia="MS Mincho;Arial Unicode MS"/>
          <w:color w:val="000000"/>
          <w:sz w:val="24"/>
          <w:szCs w:val="24"/>
          <w:lang w:eastAsia="ja-JP" w:bidi="or-IN"/>
        </w:rPr>
        <w:t>Partecipazione come</w:t>
      </w:r>
      <w:r>
        <w:rPr>
          <w:rFonts w:eastAsia="MS Mincho;Arial Unicode MS"/>
          <w:color w:val="FF0000"/>
          <w:sz w:val="24"/>
          <w:szCs w:val="24"/>
          <w:lang w:eastAsia="ja-JP" w:bidi="or-IN"/>
        </w:rPr>
        <w:t xml:space="preserve"> Relatore.</w:t>
      </w:r>
      <w:r>
        <w:rPr>
          <w:sz w:val="24"/>
          <w:szCs w:val="24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>HTN: ENHANCING HYPERTENSION CONTROL THROUGH IMPROVING ADHERENCE, CHANGING BEHAVIOUR AND MINIMISING INERTIA. Marriot Rive Gauche Hotel, Parigi, 25-26 Aprile 2018. Partecipazione come Discente.</w:t>
      </w:r>
    </w:p>
    <w:p>
      <w:pPr>
        <w:pStyle w:val="Normal"/>
        <w:numPr>
          <w:ilvl w:val="0"/>
          <w:numId w:val="1"/>
        </w:numPr>
        <w:suppressAutoHyphens w:val="true"/>
        <w:rPr/>
      </w:pPr>
      <w:r>
        <w:rPr>
          <w:rFonts w:eastAsia="MS Mincho;Arial Unicode MS" w:cs="Book Antiqua" w:ascii="Book Antiqua" w:hAnsi="Book Antiqua"/>
          <w:caps/>
        </w:rPr>
        <w:t>L</w:t>
      </w:r>
      <w:r>
        <w:rPr>
          <w:rFonts w:cs="Book Antiqua" w:ascii="Book Antiqua" w:hAnsi="Book Antiqua"/>
          <w:caps/>
        </w:rPr>
        <w:t>’aderenza alla terapia cardiovascolare: l’uso delle combinazioni fisse può migliorarla?</w:t>
      </w:r>
      <w:r>
        <w:rPr>
          <w:rFonts w:eastAsia="MS Mincho;Arial Unicode MS" w:cs="Book Antiqua" w:ascii="Book Antiqua" w:hAnsi="Book Antiqua"/>
        </w:rPr>
        <w:t xml:space="preserve"> In: XXIII Congresso Nazionale FADOI.  Bologna, Palazzo della Cultura e dei Congressi, 14 Maggio, 2018. </w:t>
      </w:r>
      <w:r>
        <w:rPr>
          <w:rFonts w:eastAsia="MS Mincho;Arial Unicode MS" w:cs="Book Antiqua" w:ascii="Book Antiqua" w:hAnsi="Book Antiqua"/>
          <w:color w:val="000000"/>
        </w:rPr>
        <w:t>Partecipazione come</w:t>
      </w:r>
      <w:r>
        <w:rPr>
          <w:rFonts w:eastAsia="MS Mincho;Arial Unicode MS" w:cs="Book Antiqua" w:ascii="Book Antiqua" w:hAnsi="Book Antiqua"/>
          <w:color w:val="FF0000"/>
        </w:rPr>
        <w:t xml:space="preserve"> Relatore</w:t>
      </w:r>
      <w:r>
        <w:rPr>
          <w:rFonts w:eastAsia="MS Mincho;Arial Unicode MS" w:cs="Book Antiqua" w:ascii="Book Antiqua" w:hAnsi="Book Antiqua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 xml:space="preserve">MAP: MIGLIORIAMO L’ADERENZA DEL PAZIENTE. Venezia-Mestre, Hotel NH Laguna Palace, 18 maggio 2018. </w:t>
      </w:r>
      <w:r>
        <w:rPr>
          <w:rFonts w:eastAsia="MS Mincho;Arial Unicode MS"/>
          <w:color w:val="000000"/>
          <w:sz w:val="24"/>
          <w:szCs w:val="24"/>
        </w:rPr>
        <w:t>Partecipazione come</w:t>
      </w:r>
      <w:r>
        <w:rPr>
          <w:rFonts w:eastAsia="MS Mincho;Arial Unicode MS"/>
          <w:color w:val="FF0000"/>
          <w:sz w:val="24"/>
          <w:szCs w:val="24"/>
        </w:rPr>
        <w:t xml:space="preserve"> 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Style w:val="A8"/>
          <w:caps/>
          <w:sz w:val="24"/>
          <w:szCs w:val="24"/>
        </w:rPr>
        <w:t>Innovazione nel trattamento farmacologico dello scompenso cardiaco:</w:t>
      </w:r>
      <w:r>
        <w:rPr>
          <w:rStyle w:val="A8"/>
          <w:sz w:val="24"/>
          <w:szCs w:val="24"/>
        </w:rPr>
        <w:t xml:space="preserve"> In: IN MOTION: </w:t>
      </w:r>
      <w:r>
        <w:rPr>
          <w:rFonts w:eastAsia="MS Mincho;Arial Unicode MS"/>
          <w:sz w:val="24"/>
          <w:szCs w:val="24"/>
        </w:rPr>
        <w:t xml:space="preserve">SCOMPENSO CARDIACO IN MEDICINA INTERNA, TRA </w:t>
      </w:r>
      <w:r>
        <w:rPr>
          <w:sz w:val="24"/>
          <w:szCs w:val="24"/>
        </w:rPr>
        <w:t>INNOVAZIONE E APPROPRIATEZZA</w:t>
      </w:r>
      <w:r>
        <w:rPr>
          <w:rFonts w:eastAsia="MS Mincho;Arial Unicode MS"/>
          <w:sz w:val="24"/>
          <w:szCs w:val="24"/>
        </w:rPr>
        <w:t xml:space="preserve">. </w:t>
      </w:r>
      <w:r>
        <w:rPr>
          <w:rStyle w:val="A8"/>
          <w:sz w:val="24"/>
          <w:szCs w:val="24"/>
        </w:rPr>
        <w:t>Dossobuono di Villafranca (VR) Hotel Veronesi La Torre,</w:t>
      </w:r>
      <w:r>
        <w:rPr>
          <w:rFonts w:eastAsia="MS Mincho;Arial Unicode MS"/>
          <w:sz w:val="24"/>
          <w:szCs w:val="24"/>
        </w:rPr>
        <w:t xml:space="preserve"> 25 Maggio 2018. </w:t>
      </w:r>
      <w:r>
        <w:rPr>
          <w:rFonts w:eastAsia="MS Mincho;Arial Unicode MS"/>
          <w:color w:val="000000"/>
          <w:sz w:val="24"/>
          <w:szCs w:val="24"/>
        </w:rPr>
        <w:t xml:space="preserve">Partecipazione come </w:t>
      </w:r>
      <w:r>
        <w:rPr>
          <w:rFonts w:eastAsia="MS Mincho;Arial Unicode MS"/>
          <w:color w:val="FF0000"/>
          <w:sz w:val="24"/>
          <w:szCs w:val="24"/>
        </w:rPr>
        <w:t>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>Expert Meeting - IL PAZIENTE FRAGILE CON FIBRILLAZIONE ATRIALE: dalle evidenze dei NAO alla gestione del paziente nella pratica clinica.</w:t>
      </w:r>
      <w:r>
        <w:rPr>
          <w:sz w:val="24"/>
          <w:szCs w:val="24"/>
        </w:rPr>
        <w:t xml:space="preserve"> Base Hotel, Noventa di Piave (VE), 7 giugno 2018. </w:t>
      </w:r>
      <w:r>
        <w:rPr>
          <w:rFonts w:eastAsia="MS Mincho;Arial Unicode MS"/>
          <w:color w:val="000000"/>
          <w:sz w:val="24"/>
          <w:szCs w:val="24"/>
        </w:rPr>
        <w:t>Partecipazione come</w:t>
      </w:r>
      <w:r>
        <w:rPr>
          <w:rFonts w:eastAsia="MS Mincho;Arial Unicode MS"/>
          <w:color w:val="FF0000"/>
          <w:sz w:val="24"/>
          <w:szCs w:val="24"/>
        </w:rPr>
        <w:t xml:space="preserve"> 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Style w:val="A3"/>
          <w:rFonts w:eastAsia="MS Mincho;Arial Unicode MS"/>
          <w:b w:val="false"/>
          <w:caps/>
          <w:sz w:val="24"/>
          <w:szCs w:val="24"/>
        </w:rPr>
        <w:t>Ipertensione arteriosa: l’ecocardiogramma come guida alla cura.</w:t>
      </w:r>
      <w:r>
        <w:rPr>
          <w:rStyle w:val="A3"/>
          <w:rFonts w:eastAsia="MS Mincho;Arial Unicode MS"/>
          <w:b w:val="false"/>
          <w:sz w:val="24"/>
          <w:szCs w:val="24"/>
        </w:rPr>
        <w:t xml:space="preserve"> IN:</w:t>
      </w:r>
      <w:r>
        <w:rPr>
          <w:rStyle w:val="A3"/>
          <w:rFonts w:eastAsia="MS Mincho;Arial Unicode MS"/>
          <w:b w:val="false"/>
        </w:rPr>
        <w:t xml:space="preserve"> </w:t>
      </w:r>
      <w:r>
        <w:rPr>
          <w:rStyle w:val="A0"/>
          <w:rFonts w:eastAsia="MS Mincho;Arial Unicode MS"/>
          <w:b w:val="false"/>
          <w:caps/>
          <w:sz w:val="24"/>
          <w:szCs w:val="24"/>
        </w:rPr>
        <w:t>Imaging e continuum cardiovascolare: semplificare la diagnosi nella Medicina Generale</w:t>
      </w:r>
      <w:r>
        <w:rPr>
          <w:rStyle w:val="A0"/>
          <w:rFonts w:eastAsia="MS Mincho;Arial Unicode MS"/>
          <w:caps/>
          <w:sz w:val="24"/>
          <w:szCs w:val="24"/>
        </w:rPr>
        <w:t>.</w:t>
      </w:r>
      <w:r>
        <w:rPr>
          <w:rStyle w:val="A0"/>
          <w:rFonts w:eastAsia="MS Mincho;Arial Unicode MS"/>
          <w:sz w:val="24"/>
          <w:szCs w:val="24"/>
        </w:rPr>
        <w:t xml:space="preserve"> </w:t>
      </w:r>
      <w:r>
        <w:rPr>
          <w:rStyle w:val="A2"/>
          <w:rFonts w:eastAsia="MS Mincho;Arial Unicode MS"/>
          <w:sz w:val="24"/>
          <w:szCs w:val="24"/>
        </w:rPr>
        <w:t xml:space="preserve">Rovigo, </w:t>
      </w:r>
      <w:r>
        <w:rPr>
          <w:rFonts w:eastAsia="MS Mincho;Arial Unicode MS"/>
          <w:color w:val="000000"/>
          <w:sz w:val="24"/>
          <w:szCs w:val="24"/>
        </w:rPr>
        <w:t xml:space="preserve"> </w:t>
      </w:r>
      <w:r>
        <w:rPr>
          <w:rStyle w:val="A2"/>
          <w:rFonts w:eastAsia="MS Mincho;Arial Unicode MS"/>
          <w:sz w:val="24"/>
          <w:szCs w:val="24"/>
        </w:rPr>
        <w:t>Hotel Villa Regina Margherita, 16 Giugno 2018.</w:t>
      </w:r>
      <w:r>
        <w:rPr>
          <w:rStyle w:val="A2"/>
          <w:rFonts w:eastAsia="MS Mincho;Arial Unicode MS"/>
        </w:rPr>
        <w:t xml:space="preserve"> </w:t>
      </w:r>
      <w:r>
        <w:rPr>
          <w:rStyle w:val="A2"/>
          <w:rFonts w:eastAsia="MS Mincho;Arial Unicode MS"/>
          <w:sz w:val="24"/>
          <w:szCs w:val="24"/>
          <w:lang w:eastAsia="ja-JP" w:bidi="or-IN"/>
        </w:rPr>
        <w:t>Partecipazione come</w:t>
      </w:r>
      <w:r>
        <w:rPr>
          <w:rStyle w:val="A2"/>
          <w:rFonts w:eastAsia="MS Mincho;Arial Unicode MS"/>
          <w:color w:val="FF0000"/>
          <w:sz w:val="24"/>
          <w:szCs w:val="24"/>
          <w:lang w:eastAsia="ja-JP" w:bidi="or-IN"/>
        </w:rPr>
        <w:t xml:space="preserve"> 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Style w:val="A2"/>
          <w:rFonts w:eastAsia="MS Mincho;Arial Unicode MS"/>
          <w:color w:val="auto"/>
          <w:sz w:val="24"/>
          <w:szCs w:val="24"/>
          <w:lang w:eastAsia="ja-JP" w:bidi="or-IN"/>
        </w:rPr>
        <w:t xml:space="preserve">XVII CONGRESSO NAZIONALE AME. Roma 8-11 Novembre 2018. </w:t>
      </w:r>
      <w:r>
        <w:rPr>
          <w:rStyle w:val="A2"/>
          <w:rFonts w:eastAsia="MS Mincho;Arial Unicode MS" w:cs="Gotham Book" w:ascii="Gotham Book" w:hAnsi="Gotham Book"/>
          <w:color w:val="auto"/>
          <w:kern w:val="2"/>
          <w:sz w:val="24"/>
          <w:szCs w:val="24"/>
          <w:lang w:val="it-IT" w:eastAsia="ja-JP" w:bidi="or-IN"/>
        </w:rPr>
        <w:t>P</w:t>
      </w:r>
      <w:r>
        <w:rPr>
          <w:rStyle w:val="A2"/>
          <w:rFonts w:eastAsia="MS Mincho;Arial Unicode MS"/>
          <w:color w:val="auto"/>
          <w:sz w:val="24"/>
          <w:szCs w:val="24"/>
          <w:lang w:eastAsia="ja-JP" w:bidi="or-IN"/>
        </w:rPr>
        <w:t>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>VIII Congresso Nazionale SINut. Bologna, Hotel Regency</w:t>
      </w:r>
      <w:r>
        <w:rPr>
          <w:rFonts w:eastAsia="MS Mincho;Arial Unicode MS"/>
          <w:b/>
          <w:sz w:val="24"/>
          <w:szCs w:val="24"/>
        </w:rPr>
        <w:t xml:space="preserve">, </w:t>
      </w:r>
      <w:r>
        <w:rPr>
          <w:rFonts w:eastAsia="MS Mincho;Arial Unicode MS"/>
          <w:sz w:val="24"/>
          <w:szCs w:val="24"/>
        </w:rPr>
        <w:t xml:space="preserve">16 Giugno 2018. </w:t>
      </w:r>
      <w:r>
        <w:rPr>
          <w:rFonts w:eastAsia="MS Mincho;Arial Unicode MS"/>
          <w:color w:val="000000"/>
          <w:sz w:val="24"/>
          <w:szCs w:val="24"/>
        </w:rPr>
        <w:t>Partecipazione come</w:t>
      </w:r>
      <w:r>
        <w:rPr>
          <w:rFonts w:eastAsia="MS Mincho;Arial Unicode MS"/>
          <w:color w:val="FF0000"/>
          <w:sz w:val="24"/>
          <w:szCs w:val="24"/>
        </w:rPr>
        <w:t xml:space="preserve"> Relatore</w:t>
      </w:r>
      <w:r>
        <w:rPr>
          <w:rFonts w:eastAsia="MS Mincho;Arial Unicode MS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Book Antiqua"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IL RUOLO DEI NUTRACEUTICI NELLA GESTIONE DEL RISCHIO CARDIOVASCOLARE. Bologna, Hotel Regency, 23 Giugno 2018. </w:t>
      </w:r>
      <w:r>
        <w:rPr>
          <w:rFonts w:eastAsia="MS Mincho;Arial Unicode MS"/>
          <w:color w:val="000000"/>
          <w:sz w:val="24"/>
          <w:szCs w:val="24"/>
        </w:rPr>
        <w:t>Partecipazione come</w:t>
      </w:r>
      <w:r>
        <w:rPr>
          <w:rFonts w:eastAsia="MS Mincho;Arial Unicode MS"/>
          <w:color w:val="FF0000"/>
          <w:sz w:val="24"/>
          <w:szCs w:val="24"/>
        </w:rPr>
        <w:t xml:space="preserve"> Relatore</w:t>
      </w:r>
      <w:r>
        <w:rPr>
          <w:rFonts w:eastAsia="MS Mincho;Arial Unicode MS"/>
          <w:color w:val="000000"/>
          <w:sz w:val="24"/>
          <w:szCs w:val="24"/>
        </w:rPr>
        <w:t>.</w:t>
      </w:r>
      <w:r>
        <w:rPr>
          <w:rFonts w:cs="Khmer UI" w:ascii="Khmer UI" w:hAnsi="Khmer UI"/>
          <w:b/>
          <w:color w:val="000000"/>
          <w:sz w:val="36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color w:val="000000"/>
          <w:sz w:val="24"/>
          <w:szCs w:val="24"/>
        </w:rPr>
        <w:t>Fibrillazione Atriale e eventi cerebrovascolari.</w:t>
      </w:r>
      <w:r>
        <w:rPr>
          <w:color w:val="000000"/>
          <w:sz w:val="24"/>
          <w:szCs w:val="24"/>
        </w:rPr>
        <w:t xml:space="preserve"> IN: UPDATE SU CARDIOPATIA IPERTENSIVA E FIBRILLAZIONE ATRIALE.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Pacengo (VR), Hotel Parchi del Garda, 15-16 giugno 2018.  </w:t>
      </w:r>
      <w:r>
        <w:rPr>
          <w:rFonts w:eastAsia="MS Mincho;Arial Unicode MS"/>
          <w:color w:val="000000"/>
          <w:sz w:val="24"/>
          <w:szCs w:val="24"/>
        </w:rPr>
        <w:t>Partecipazione come</w:t>
      </w:r>
      <w:r>
        <w:rPr>
          <w:rFonts w:eastAsia="MS Mincho;Arial Unicode MS"/>
          <w:color w:val="FF0000"/>
          <w:sz w:val="24"/>
          <w:szCs w:val="24"/>
        </w:rPr>
        <w:t xml:space="preserve"> Relatore</w:t>
      </w:r>
      <w:r>
        <w:rPr>
          <w:rFonts w:eastAsia="MS Mincho;Arial Unicode MS"/>
          <w:color w:val="000000"/>
          <w:sz w:val="24"/>
          <w:szCs w:val="24"/>
        </w:rPr>
        <w:t>.</w:t>
      </w:r>
      <w:r>
        <w:rPr>
          <w:b/>
          <w:color w:val="000000"/>
          <w:sz w:val="24"/>
          <w:szCs w:val="24"/>
        </w:rPr>
        <w:t xml:space="preserve"> 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sz w:val="24"/>
          <w:szCs w:val="24"/>
        </w:rPr>
        <w:t xml:space="preserve">PROGETTO FAR-BENE: FARMACOLOGIA CLINICA E BENEFICI DELLE. </w:t>
      </w:r>
      <w:r>
        <w:rPr>
          <w:sz w:val="24"/>
          <w:szCs w:val="24"/>
        </w:rPr>
        <w:t xml:space="preserve">MOLECOLE DI USO COMUNE IN MEDICINA CARDIOMETABOLICA. Torino, </w:t>
      </w:r>
      <w:r>
        <w:rPr>
          <w:color w:val="000000"/>
          <w:sz w:val="24"/>
          <w:szCs w:val="24"/>
        </w:rPr>
        <w:t>Hotel NH Piazza Carlina,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6-7 Luglio 2018. </w:t>
      </w:r>
      <w:r>
        <w:rPr>
          <w:color w:val="000000"/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eastAsia="Book Antiqua" w:cs="Book Antiqua" w:ascii="Book Antiqua" w:hAnsi="Book Antiqua"/>
          <w:color w:val="000000"/>
        </w:rPr>
        <w:t xml:space="preserve"> </w:t>
      </w:r>
      <w:r>
        <w:rPr>
          <w:rFonts w:cs="Book Antiqua" w:ascii="Book Antiqua" w:hAnsi="Book Antiqua"/>
          <w:color w:val="000000"/>
        </w:rPr>
        <w:t>Workshop:</w:t>
      </w:r>
      <w:r>
        <w:rPr>
          <w:rFonts w:cs="Book Antiqua" w:ascii="Book Antiqua" w:hAnsi="Book Antiqua"/>
          <w:caps/>
          <w:color w:val="000000"/>
        </w:rPr>
        <w:t xml:space="preserve"> Come comunicare al medico i benefici di Entresto e il profilo del paziente utilizzando i 6 IBs: confronto comunicazionale degli ISF linea cardio metabolica con il clinico.</w:t>
      </w:r>
      <w:r>
        <w:rPr>
          <w:rFonts w:cs="Book Antiqua" w:ascii="Book Antiqua" w:hAnsi="Book Antiqua"/>
          <w:color w:val="000000"/>
        </w:rPr>
        <w:t xml:space="preserve"> Milano, Settembre 2018.</w:t>
      </w:r>
      <w:r>
        <w:rPr>
          <w:rFonts w:cs="Arial" w:ascii="Arial" w:hAnsi="Arial"/>
          <w:b/>
          <w:color w:val="000000"/>
          <w:sz w:val="20"/>
        </w:rPr>
        <w:t xml:space="preserve"> </w:t>
      </w:r>
      <w:r>
        <w:rPr>
          <w:rFonts w:cs="Arial" w:ascii="Arial" w:hAnsi="Arial"/>
          <w:color w:val="000000"/>
          <w:sz w:val="20"/>
        </w:rPr>
        <w:t xml:space="preserve"> </w:t>
      </w:r>
      <w:r>
        <w:rPr>
          <w:rFonts w:cs="Book Antiqua" w:ascii="Book Antiqua" w:hAnsi="Book Antiqua"/>
          <w:color w:val="000000"/>
        </w:rPr>
        <w:t>Partecipazione come</w:t>
      </w:r>
      <w:r>
        <w:rPr>
          <w:rFonts w:cs="Book Antiqua" w:ascii="Book Antiqua" w:hAnsi="Book Antiqua"/>
          <w:color w:val="FF0000"/>
        </w:rPr>
        <w:t xml:space="preserve"> Relatore</w:t>
      </w:r>
      <w:r>
        <w:rPr>
          <w:rFonts w:cs="Book Antiqua" w:ascii="Book Antiqua" w:hAnsi="Book Antiqua"/>
          <w:color w:val="000000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sz w:val="24"/>
          <w:szCs w:val="24"/>
        </w:rPr>
        <w:t xml:space="preserve">Obesità, OSAS e ipertensione arteriosa resistente: IN: La Sindrome Metabolica e la sua complessità: tra Ospedale e Territorio. </w:t>
      </w:r>
      <w:r>
        <w:rPr>
          <w:sz w:val="24"/>
          <w:szCs w:val="24"/>
        </w:rPr>
        <w:t xml:space="preserve">Padova, Centro Culturale Altinate, San Gaetano, 14-15 Settembre 2018. </w:t>
      </w:r>
      <w:r>
        <w:rPr>
          <w:color w:val="000000"/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sz w:val="24"/>
          <w:szCs w:val="24"/>
        </w:rPr>
        <w:t xml:space="preserve">SENZA ADERENZA SI PERDE IL CONTROLLO. Vicenza, Hotel Viest, 15 settembre 2018. </w:t>
      </w:r>
      <w:r>
        <w:rPr>
          <w:color w:val="000000"/>
          <w:sz w:val="24"/>
          <w:szCs w:val="24"/>
        </w:rPr>
        <w:t>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caps/>
          <w:sz w:val="24"/>
          <w:szCs w:val="24"/>
        </w:rPr>
        <w:t>D</w:t>
      </w:r>
      <w:r>
        <w:rPr>
          <w:caps/>
          <w:color w:val="000000"/>
          <w:sz w:val="24"/>
          <w:szCs w:val="24"/>
        </w:rPr>
        <w:t>isfunzione erettile surrogato di malattia cardiovascolare</w:t>
      </w:r>
      <w:r>
        <w:rPr>
          <w:color w:val="000000"/>
          <w:sz w:val="24"/>
          <w:szCs w:val="24"/>
        </w:rPr>
        <w:t>: In: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L’ENDOCRINOLOGIA IN AMBITO INTERNISTICO: Indifferenza, Competizione o Sinergia? Verona, Camera di Commercio, Auditorium “Domus Mercatorum”, 22 Settembre 2018.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olor w:val="000000"/>
          <w:sz w:val="24"/>
          <w:szCs w:val="24"/>
        </w:rPr>
        <w:t>XXXV  Congresso Nazionale della Società Italiana dell'Ipertensione Arteriosa. Roma, Hotel Sheraton, 27-29 Settembre 2018. 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color w:val="000000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color w:val="000000"/>
          <w:sz w:val="24"/>
          <w:szCs w:val="24"/>
        </w:rPr>
        <w:t xml:space="preserve">Novità su Iperomocisteinemia. </w:t>
      </w:r>
      <w:r>
        <w:rPr>
          <w:color w:val="000000"/>
          <w:sz w:val="24"/>
          <w:szCs w:val="24"/>
        </w:rPr>
        <w:t>In: XXIV Brixen Conference SULLA PREVENZIONE CARDIOVASCOLARE. Pacengo (VR), Hotel Parchi del Garda, 12 Ottobre 2018. 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color w:val="000000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aps/>
          <w:color w:val="000000"/>
          <w:sz w:val="24"/>
          <w:szCs w:val="24"/>
        </w:rPr>
        <w:t xml:space="preserve">Nutraceuticals in primary prevention of </w:t>
      </w:r>
      <w:r>
        <w:rPr>
          <w:color w:val="000000"/>
          <w:sz w:val="24"/>
          <w:szCs w:val="24"/>
        </w:rPr>
        <w:t>C</w:t>
      </w:r>
      <w:r>
        <w:rPr>
          <w:caps/>
          <w:color w:val="000000"/>
          <w:sz w:val="24"/>
          <w:szCs w:val="24"/>
        </w:rPr>
        <w:t>V Disease:</w:t>
      </w:r>
      <w:r>
        <w:rPr>
          <w:color w:val="000000"/>
          <w:sz w:val="24"/>
          <w:szCs w:val="24"/>
        </w:rPr>
        <w:t xml:space="preserve"> IN: INTERNATIONAL CARDIOVASCULAR WORKSHOP: </w:t>
      </w:r>
      <w:r>
        <w:rPr>
          <w:caps/>
          <w:color w:val="000000"/>
          <w:sz w:val="24"/>
          <w:szCs w:val="24"/>
        </w:rPr>
        <w:t>New paradigms in CV treatment</w:t>
      </w:r>
      <w:r>
        <w:rPr>
          <w:color w:val="000000"/>
          <w:sz w:val="24"/>
          <w:szCs w:val="24"/>
        </w:rPr>
        <w:t xml:space="preserve">. Londra (UK), Imperial Collage, 18-20 Ottobre 2018. 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color w:val="000000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olor w:val="000000"/>
          <w:sz w:val="24"/>
          <w:szCs w:val="24"/>
        </w:rPr>
        <w:t>Progetto CALEIDOSCOPIO. CONFRONTO TRA MEDICI: FOCUS SULL’ADERENZA PER IDENTIFICARE NUOVE FORME DI GESTIONE DEL PAZIENTE CRONICO POLITRATTATO”. Pescantina (VR), VILLA QUARANTA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26-27 Ottobre 2018.  Partecipazione come</w:t>
      </w:r>
      <w:r>
        <w:rPr>
          <w:color w:val="FF0000"/>
          <w:sz w:val="24"/>
          <w:szCs w:val="24"/>
        </w:rPr>
        <w:t xml:space="preserve"> Relatore</w:t>
      </w:r>
      <w:r>
        <w:rPr>
          <w:color w:val="000000"/>
          <w:sz w:val="24"/>
          <w:szCs w:val="24"/>
        </w:rPr>
        <w:t>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MS Mincho;Arial Unicode MS"/>
          <w:bCs/>
          <w:iCs/>
          <w:sz w:val="24"/>
          <w:szCs w:val="24"/>
        </w:rPr>
        <w:t>S</w:t>
      </w:r>
      <w:r>
        <w:rPr>
          <w:bCs/>
          <w:iCs/>
          <w:sz w:val="24"/>
          <w:szCs w:val="24"/>
        </w:rPr>
        <w:t>ENZA ADERENZA SI PERDE IL CONTROLLO</w:t>
      </w:r>
      <w:r>
        <w:rPr>
          <w:sz w:val="24"/>
          <w:szCs w:val="24"/>
        </w:rPr>
        <w:t xml:space="preserve">. </w:t>
      </w:r>
      <w:r>
        <w:rPr>
          <w:bCs/>
          <w:iCs/>
          <w:sz w:val="24"/>
          <w:szCs w:val="24"/>
        </w:rPr>
        <w:t>Fidenza (PR),</w:t>
      </w:r>
      <w:r>
        <w:rPr>
          <w:sz w:val="24"/>
          <w:szCs w:val="24"/>
        </w:rPr>
        <w:t xml:space="preserve"> Hotel The Cube, </w:t>
      </w:r>
      <w:r>
        <w:rPr>
          <w:bCs/>
          <w:iCs/>
          <w:sz w:val="24"/>
          <w:szCs w:val="24"/>
        </w:rPr>
        <w:t>30 Novembre – 1 Dicembre 2018</w:t>
      </w:r>
      <w:r>
        <w:rPr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>Partecipazione come</w:t>
      </w:r>
      <w:r>
        <w:rPr>
          <w:color w:val="FF0000"/>
          <w:sz w:val="24"/>
          <w:szCs w:val="24"/>
        </w:rPr>
        <w:t xml:space="preserve"> Relatore.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color w:val="000000"/>
          <w:sz w:val="24"/>
          <w:szCs w:val="24"/>
        </w:rPr>
        <w:t>WORLD CONGRESS OF CARDIOLOGY AND CARDIOVASCULAR HEALTH. 5-8 Dicembre 2018. Dubai, Emirati Arabi.</w:t>
      </w:r>
      <w:r>
        <w:rPr>
          <w:color w:val="CE181E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Partecipazione come Discente.</w:t>
      </w:r>
    </w:p>
    <w:p>
      <w:pPr>
        <w:pStyle w:val="TextBody"/>
        <w:numPr>
          <w:ilvl w:val="0"/>
          <w:numId w:val="1"/>
        </w:numPr>
        <w:spacing w:lineRule="auto" w:line="240"/>
        <w:rPr/>
      </w:pPr>
      <w:r>
        <w:rPr>
          <w:rFonts w:eastAsia="Calibri"/>
          <w:color w:val="000000"/>
          <w:sz w:val="24"/>
          <w:szCs w:val="24"/>
          <w:lang w:eastAsia="en-US"/>
        </w:rPr>
        <w:t xml:space="preserve">SENZA ADERENZA SI PERDE IL CONTROLLO. DALL'OSPEDALE AL TERRITORIO: QUALI OPPORTUNITÀ? Venezia, </w:t>
      </w:r>
      <w:r>
        <w:rPr>
          <w:bCs/>
          <w:color w:val="000000"/>
          <w:sz w:val="24"/>
          <w:szCs w:val="24"/>
        </w:rPr>
        <w:t xml:space="preserve">Hotel Monaco &amp; Grand Canal, </w:t>
      </w:r>
      <w:r>
        <w:rPr>
          <w:rFonts w:eastAsia="Calibri"/>
          <w:color w:val="000000"/>
          <w:sz w:val="24"/>
          <w:szCs w:val="24"/>
          <w:lang w:eastAsia="en-US"/>
        </w:rPr>
        <w:t xml:space="preserve">25-26 gennaio 2019. </w:t>
      </w:r>
      <w:r>
        <w:rPr>
          <w:color w:val="000000"/>
          <w:sz w:val="24"/>
          <w:szCs w:val="24"/>
        </w:rPr>
        <w:t xml:space="preserve">Partecipazione come </w:t>
      </w:r>
      <w:r>
        <w:rPr>
          <w:color w:val="FF0000"/>
          <w:sz w:val="24"/>
          <w:szCs w:val="24"/>
        </w:rPr>
        <w:t>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</w:rPr>
        <w:t>LA STENOSI VALVOLARE AORTICA ED IPERTENSIONE ARTERIOSA: RILEVANZA FISIOPATOLOGICA ED IMPLICAZIONI DIAGNOSTICHE. Rovigo, Best Western Hotel Cristallo</w:t>
      </w:r>
      <w:r>
        <w:rPr>
          <w:rFonts w:cs="Book Antiqua" w:ascii="Book Antiqua" w:hAnsi="Book Antiqua"/>
        </w:rPr>
        <w:t xml:space="preserve">, </w:t>
      </w:r>
      <w:r>
        <w:rPr>
          <w:rFonts w:cs="Book Antiqua" w:ascii="Book Antiqua" w:hAnsi="Book Antiqua"/>
          <w:bCs/>
        </w:rPr>
        <w:t>2 febbraio</w:t>
      </w:r>
      <w:r>
        <w:rPr>
          <w:rStyle w:val="Appleconvertedspace"/>
          <w:rFonts w:cs="Book Antiqua" w:ascii="Book Antiqua" w:hAnsi="Book Antiqua"/>
        </w:rPr>
        <w:t> </w:t>
      </w:r>
      <w:r>
        <w:rPr>
          <w:rFonts w:cs="Book Antiqua" w:ascii="Book Antiqua" w:hAnsi="Book Antiqua"/>
        </w:rPr>
        <w:t xml:space="preserve">2019. </w:t>
      </w:r>
      <w:r>
        <w:rPr>
          <w:rFonts w:cs="Book Antiqua" w:ascii="Book Antiqua" w:hAnsi="Book Antiqua"/>
          <w:color w:val="000000"/>
        </w:rPr>
        <w:t xml:space="preserve">Partecipazione come </w:t>
      </w:r>
      <w:r>
        <w:rPr>
          <w:rFonts w:cs="Book Antiqua" w:ascii="Book Antiqua" w:hAnsi="Book Antiqua"/>
          <w:color w:val="FF0000"/>
        </w:rPr>
        <w:t>Relatore.</w:t>
      </w:r>
    </w:p>
    <w:p>
      <w:pPr>
        <w:pStyle w:val="Normal"/>
        <w:numPr>
          <w:ilvl w:val="0"/>
          <w:numId w:val="1"/>
        </w:numPr>
        <w:suppressAutoHyphens w:val="true"/>
        <w:rPr/>
      </w:pPr>
      <w:r>
        <w:rPr>
          <w:rFonts w:cs="Book Antiqua" w:ascii="Book Antiqua" w:hAnsi="Book Antiqua"/>
          <w:color w:val="000000"/>
        </w:rPr>
        <w:t xml:space="preserve">PROGETTO CALEIDOSCOPIO. Lendinara (RO), UTAP di Lendinara Via Montegrappa 1, 28 Febbraio 2019. Partecipazione come </w:t>
      </w:r>
      <w:r>
        <w:rPr>
          <w:rFonts w:cs="Book Antiqua" w:ascii="Book Antiqua" w:hAnsi="Book Antiqua"/>
          <w:color w:val="FF0000"/>
        </w:rPr>
        <w:t>Relatore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  <w:color w:val="000000"/>
        </w:rPr>
        <w:t xml:space="preserve">SCOMPENSO CARDIACO E COMORBIDITÀ: UNA VISIONE INTEGRATA: In: ESPERIENZE A CONFRONTO: A QUESTION OF LIHFE. Roma, Auditorium della Tecnica, 8-9 marzo 2019. </w:t>
      </w:r>
      <w:r>
        <w:rPr>
          <w:rFonts w:cs="Book Antiqua" w:ascii="Book Antiqua" w:hAnsi="Book Antiqua"/>
          <w:color w:val="000000"/>
        </w:rPr>
        <w:t>Partecipazione come</w:t>
      </w:r>
      <w:r>
        <w:rPr>
          <w:rFonts w:cs="Book Antiqua" w:ascii="Book Antiqua" w:hAnsi="Book Antiqua"/>
          <w:color w:val="FF0000"/>
        </w:rPr>
        <w:t xml:space="preserve"> 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</w:rPr>
        <w:t xml:space="preserve">APPLICAZIONE DELLE NUOVE LINEE GUIDA 2018 DELL’IPERTENSIONE ARTERIOSA TRA OSPEDALE E TERRITORIO. Società Italiana dell’Ipertensione Arteriosa – Sezione Triveneta. Treviso, Sala Convegni Ospedale Cà Foncello, 23 Marzo 2019.  </w:t>
      </w:r>
      <w:r>
        <w:rPr>
          <w:rFonts w:cs="Book Antiqua" w:ascii="Book Antiqua" w:hAnsi="Book Antiqua"/>
          <w:color w:val="000000"/>
        </w:rPr>
        <w:t>Partecipazione come</w:t>
      </w:r>
      <w:r>
        <w:rPr>
          <w:rFonts w:cs="Book Antiqua" w:ascii="Book Antiqua" w:hAnsi="Book Antiqua"/>
          <w:color w:val="FF0000"/>
        </w:rPr>
        <w:t xml:space="preserve"> 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eastAsia="Calibri" w:cs="Book Antiqua" w:ascii="Book Antiqua" w:hAnsi="Book Antiqua"/>
          <w:color w:val="000000"/>
          <w:lang w:eastAsia="en-US"/>
        </w:rPr>
        <w:t xml:space="preserve">ANTICOAGULANTI ORALI NELLA GESTIONE DEL PAZIENTE ANZIANO FRAGILE. San Pietro di Feletto (TV), Hotel Villa del Poggio, 29/30 marzo 2019. </w:t>
      </w:r>
      <w:r>
        <w:rPr>
          <w:rFonts w:cs="Book Antiqua" w:ascii="Book Antiqua" w:hAnsi="Book Antiqua"/>
          <w:color w:val="000000"/>
        </w:rPr>
        <w:t xml:space="preserve">Partecipazione come </w:t>
      </w:r>
      <w:r>
        <w:rPr>
          <w:rFonts w:cs="Book Antiqua" w:ascii="Book Antiqua" w:hAnsi="Book Antiqua"/>
          <w:color w:val="FF0000"/>
        </w:rPr>
        <w:t>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</w:rPr>
        <w:t xml:space="preserve">IPERTENSIONE ARTERIOSA. IN: AGGIORNAMENTO 2019 IN TEMA DI DIAGNOSI, TERAPIA E PROGNOSI DELLE CARDIOPATIE: EVIDENZE CORRENTI DALLE LINEE GUIDA. Arzignano (VI), Sala Riunioni della Direzione Medica dell’Ospedale di Arzignano, 12 Aprile 2019. </w:t>
      </w:r>
      <w:r>
        <w:rPr>
          <w:rFonts w:cs="Book Antiqua" w:ascii="Book Antiqua" w:hAnsi="Book Antiqua"/>
          <w:color w:val="000000"/>
        </w:rPr>
        <w:t xml:space="preserve">Partecipazione come </w:t>
      </w:r>
      <w:r>
        <w:rPr>
          <w:rFonts w:cs="Book Antiqua" w:ascii="Book Antiqua" w:hAnsi="Book Antiqua"/>
          <w:color w:val="FF0000"/>
        </w:rPr>
        <w:t>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color w:val="000000"/>
        </w:rPr>
        <w:t xml:space="preserve">PRACTICE TO PREVENT: INSIEME PER VALUTARE L’ELEVATO RISCHIO CARDIORENALE E PREVENIRLO: TOOLBOX PER LO SPECIALISTA CARDIOLOGO. Rovigo, Hotel Capital,13 Aprile 2019. Partecipazione come </w:t>
      </w:r>
      <w:r>
        <w:rPr>
          <w:rFonts w:cs="Book Antiqua" w:ascii="Book Antiqua" w:hAnsi="Book Antiqua"/>
          <w:color w:val="FF0000"/>
        </w:rPr>
        <w:t>Relatore.</w:t>
      </w:r>
      <w:r>
        <w:rPr>
          <w:rFonts w:cs="Book Antiqua" w:ascii="Book Antiqua" w:hAnsi="Book Antiqua"/>
          <w:color w:val="CE181E"/>
        </w:rPr>
        <w:t xml:space="preserve"> 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color w:val="000000"/>
        </w:rPr>
        <w:t>SECONDA GIORNATA SU INTEGRATORI / NUTRACEUTICI: PROGETTARE, PRODURRE E SPERIMENTARE PER UN CORRETTO UTILIZZO" - Milano 16 maggio 2019. Partecipazione come</w:t>
      </w:r>
      <w:r>
        <w:rPr>
          <w:rFonts w:cs="Book Antiqua" w:ascii="Book Antiqua" w:hAnsi="Book Antiqua"/>
          <w:color w:val="FF0000"/>
        </w:rPr>
        <w:t xml:space="preserve"> Relatore.</w:t>
      </w:r>
    </w:p>
    <w:p>
      <w:pPr>
        <w:pStyle w:val="NormalWeb"/>
        <w:widowControl w:val="false"/>
        <w:numPr>
          <w:ilvl w:val="0"/>
          <w:numId w:val="1"/>
        </w:numPr>
        <w:suppressAutoHyphens w:val="true"/>
        <w:spacing w:beforeAutospacing="0" w:before="0" w:afterAutospacing="0" w:after="0"/>
        <w:jc w:val="both"/>
        <w:rPr/>
      </w:pPr>
      <w:r>
        <w:rPr>
          <w:rFonts w:cs="Book Antiqua" w:ascii="Book Antiqua" w:hAnsi="Book Antiqua"/>
        </w:rPr>
        <w:t xml:space="preserve">DUPLICE E TRIPLICE COMBINAZIONE FISSA DELLA TERAPIA ANTIPERTENSIVA: LA NON-ADERENZA È SCONFITTA? In: </w:t>
      </w:r>
      <w:r>
        <w:rPr>
          <w:rFonts w:cs="Book Antiqua" w:ascii="Book Antiqua" w:hAnsi="Book Antiqua"/>
          <w:bCs/>
          <w:iCs/>
          <w:color w:val="000000"/>
        </w:rPr>
        <w:t xml:space="preserve">XXIV CONGRESSO NAZIONALE FADOI - Firenze Fortezza da Basso, 11-14 Maggio 2019.  </w:t>
      </w:r>
      <w:r>
        <w:rPr>
          <w:rFonts w:cs="Book Antiqua" w:ascii="Book Antiqua" w:hAnsi="Book Antiqua"/>
          <w:color w:val="000000"/>
        </w:rPr>
        <w:t xml:space="preserve">Partecipazione come </w:t>
      </w:r>
      <w:r>
        <w:rPr>
          <w:rFonts w:cs="Book Antiqua" w:ascii="Book Antiqua" w:hAnsi="Book Antiqua"/>
          <w:color w:val="FF0000"/>
        </w:rPr>
        <w:t>Relatore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  <w:iCs/>
          <w:color w:val="000000"/>
        </w:rPr>
        <w:t>L’IMPORTANZA DELL’ADERENZA PER RIDURRE LE COMPLICANZE CARDIOVASCOLARI NEL PAZIENTE CON DIABETE TIPO 2</w:t>
      </w:r>
      <w:r>
        <w:rPr>
          <w:rFonts w:cs="Book Antiqua" w:ascii="Book Antiqua" w:hAnsi="Book Antiqua"/>
          <w:color w:val="000000"/>
        </w:rPr>
        <w:t xml:space="preserve">. </w:t>
      </w:r>
      <w:r>
        <w:rPr>
          <w:rFonts w:cs="Book Antiqua" w:ascii="Book Antiqua" w:hAnsi="Book Antiqua"/>
          <w:bCs/>
          <w:iCs/>
          <w:color w:val="000000"/>
        </w:rPr>
        <w:t>Coccaglio (BS),17-18 Maggio 2019.</w:t>
      </w:r>
      <w:r>
        <w:rPr>
          <w:rFonts w:cs="Book Antiqua" w:ascii="Book Antiqua" w:hAnsi="Book Antiqua"/>
          <w:bCs/>
          <w:iCs/>
          <w:color w:val="FF0000"/>
        </w:rPr>
        <w:t xml:space="preserve"> </w:t>
      </w:r>
      <w:r>
        <w:rPr>
          <w:rFonts w:cs="Book Antiqua" w:ascii="Book Antiqua" w:hAnsi="Book Antiqua"/>
          <w:color w:val="000000"/>
        </w:rPr>
        <w:t xml:space="preserve">Partecipazione come </w:t>
      </w:r>
      <w:r>
        <w:rPr>
          <w:rFonts w:cs="Book Antiqua" w:ascii="Book Antiqua" w:hAnsi="Book Antiqua"/>
          <w:color w:val="FF0000"/>
        </w:rPr>
        <w:t>Relatore.</w:t>
      </w:r>
    </w:p>
    <w:p>
      <w:pPr>
        <w:pStyle w:val="Normal"/>
        <w:numPr>
          <w:ilvl w:val="0"/>
          <w:numId w:val="1"/>
        </w:numPr>
        <w:suppressAutoHyphens w:val="true"/>
        <w:jc w:val="both"/>
        <w:rPr/>
      </w:pPr>
      <w:r>
        <w:rPr>
          <w:rFonts w:cs="Book Antiqua" w:ascii="Book Antiqua" w:hAnsi="Book Antiqua"/>
          <w:bCs/>
          <w:color w:val="000000"/>
        </w:rPr>
        <w:t xml:space="preserve">COMPLIANCE E PERSISTENZA IN NUTRACEUTICA: IL RUOLO DELLO SPECIALISTA. In: </w:t>
      </w:r>
      <w:r>
        <w:rPr>
          <w:rFonts w:cs="Book Antiqua" w:ascii="Book Antiqua" w:hAnsi="Book Antiqua"/>
          <w:color w:val="000000"/>
        </w:rPr>
        <w:t xml:space="preserve">IX Congresso Nazionale SINut – Bologna, 30 maggio 2019. Partecipazione come </w:t>
      </w:r>
      <w:r>
        <w:rPr>
          <w:rFonts w:cs="Book Antiqua" w:ascii="Book Antiqua" w:hAnsi="Book Antiqua"/>
          <w:color w:val="FF0000"/>
        </w:rPr>
        <w:t>Relatore.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rFonts w:cs="Book Antiqua" w:ascii="Book Antiqua" w:hAnsi="Book Antiqua"/>
          <w:color w:val="000000"/>
        </w:rPr>
        <w:t xml:space="preserve">FOCUS ON: DOAC E IL PAZIENTE COMPLESSO. Padova, Hotel NH, 5 Giugno 2019. </w:t>
      </w:r>
      <w:r>
        <w:rPr>
          <w:rFonts w:cs="Book Antiqua" w:ascii="Book Antiqua" w:hAnsi="Book Antiqua"/>
        </w:rPr>
        <w:t>Partecipazione come discente.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rFonts w:cs="Book Antiqua" w:ascii="Book Antiqua" w:hAnsi="Book Antiqua"/>
          <w:color w:val="000000"/>
        </w:rPr>
        <w:t>LE NUOVE SFIDE NELLA GESTIONE DELLO SCOMPENSO CARDIACO IN MEDICINA INTERNA. Padova, 21 Crowne Plaza, 21 Giugno 2019. Partecipazione come</w:t>
      </w:r>
      <w:r>
        <w:rPr>
          <w:rFonts w:cs="Book Antiqua" w:ascii="Book Antiqua" w:hAnsi="Book Antiqua"/>
          <w:color w:val="FF0000"/>
        </w:rPr>
        <w:t xml:space="preserve"> Relatore.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rFonts w:cs="Helvetica Neue" w:ascii="Book Antiqua" w:hAnsi="Book Antiqua"/>
          <w:color w:val="000000" w:themeColor="text1"/>
        </w:rPr>
        <w:t xml:space="preserve">IL PERCORSO TRA TERRITORIO E OSPEDALE PER LA GESTIONE DEL PAZIENTE CON SCOMPENSO CARDIACO CRONICO. Rovigo, sala Riunioni Cardiologia Ospedale Civile, 27 Giugno 2019. 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>
          <w:color w:val="FF0000"/>
        </w:rPr>
      </w:pPr>
      <w:r>
        <w:rPr>
          <w:rFonts w:cs="Helvetica Neue" w:ascii="Book Antiqua" w:hAnsi="Book Antiqua"/>
          <w:color w:val="000000" w:themeColor="text1"/>
        </w:rPr>
        <w:t xml:space="preserve">PROGETTO ARTU (APPRAISAL BOARD ROUND TABLE FOR URICEMIA): APPROPRIATE GESTIONE DELL’IPER-URICEMIA CRONICA CON E SENZA DEPOSITO DI URATO. Padova, NH Hotel, 16 Settembre 2019.  </w:t>
      </w:r>
      <w:r>
        <w:rPr>
          <w:rFonts w:cs="Helvetica Neue" w:ascii="Book Antiqua" w:hAnsi="Book Antiqua"/>
          <w:color w:val="FF0000"/>
        </w:rPr>
        <w:t xml:space="preserve">Partecipazione come Relatore. 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rFonts w:cs="Helvetica Neue" w:ascii="Book Antiqua" w:hAnsi="Book Antiqua"/>
          <w:color w:val="000000" w:themeColor="text1"/>
        </w:rPr>
        <w:t xml:space="preserve">IPERTENSIONE ARTERIOSA. LE NUOVE EVIDENZE DELLE LINEE GUIDA. In: XII Congresso Regionale FADOI Veneto. Venezia, Ospedale Civile SS Giovani e Paolo, 27 Settembre 2019. </w:t>
      </w:r>
      <w:r>
        <w:rPr>
          <w:rFonts w:cs="Helvetica Neue" w:ascii="Book Antiqua" w:hAnsi="Book Antiqua"/>
          <w:color w:val="FF0000"/>
        </w:rPr>
        <w:t xml:space="preserve">Partecipazione come Relatore. 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rFonts w:cs="Helvetica Neue" w:ascii="Book Antiqua" w:hAnsi="Book Antiqua"/>
          <w:color w:val="000000" w:themeColor="text1"/>
        </w:rPr>
        <w:t xml:space="preserve">IL PAZIENTE AD ALTO RISCHIO CARDIOVASCOLARE: MIGLIORARE L’ADERENZA PER IL CONTROLLO DI IPERTENSIONE ED IPERCOLESTEROLEMIA. Vicenza, Hotel Viest, 28 Settembre 2019. </w:t>
      </w:r>
      <w:r>
        <w:rPr>
          <w:rFonts w:cs="Helvetica Neue" w:ascii="Book Antiqua" w:hAnsi="Book Antiqua"/>
          <w:color w:val="FF0000"/>
        </w:rPr>
        <w:t xml:space="preserve">Partecipazione come Relatore. </w:t>
      </w:r>
    </w:p>
    <w:p>
      <w:pPr>
        <w:pStyle w:val="NormalWeb"/>
        <w:widowControl w:val="false"/>
        <w:numPr>
          <w:ilvl w:val="0"/>
          <w:numId w:val="1"/>
        </w:numPr>
        <w:shd w:val="clear" w:color="auto" w:fill="FFFFFF"/>
        <w:suppressAutoHyphens w:val="true"/>
        <w:spacing w:beforeAutospacing="0" w:before="0" w:afterAutospacing="0" w:after="0"/>
        <w:jc w:val="both"/>
        <w:rPr/>
      </w:pPr>
      <w:r>
        <w:rPr>
          <w:caps/>
        </w:rPr>
        <w:t>Corso di perfezionamento in Ecografia Clinica Pediatrica.</w:t>
      </w:r>
      <w:r>
        <w:rPr/>
        <w:t xml:space="preserve"> ECOPED 2019. Pistoia dal 13 al 16 </w:t>
      </w:r>
      <w:r>
        <w:rPr>
          <w:rFonts w:cs="Helvetica Neue" w:ascii="Book Antiqua" w:hAnsi="Book Antiqua"/>
          <w:color w:val="auto"/>
        </w:rPr>
        <w:t xml:space="preserve">Maggio 2019. Presso Ospedale San Jacopo. </w:t>
      </w:r>
      <w:r>
        <w:rPr>
          <w:rFonts w:cs="Helvetica Neue" w:ascii="Book Antiqua" w:hAnsi="Book Antiqua"/>
          <w:color w:val="auto"/>
        </w:rPr>
        <w:t xml:space="preserve">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PROGETTO “LIP”. VALUTARE IL RISCHIO BASALE NELLA PREVENZIONE SECONDARIA DEGLI EVENTI CARDIOVASCOLARI NEL PAZIENTE IPER-COLESTEROLEMICO. Bologna, Hotel Savoia Regency, 8 Ottobre 2019.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ascii="Book Antiqua" w:hAnsi="Book Antiqua"/>
          <w:color w:val="000000" w:themeColor="text1"/>
        </w:rPr>
        <w:t xml:space="preserve">LA MEDICINA INTERNA TRA OSPEDALE E TERRITORIO. Rovigo, Aula Magna Cittadella Socio Sanitaria, 12 Ottobre 2019.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ascii="Book Antiqua" w:hAnsi="Book Antiqua"/>
          <w:color w:val="000000" w:themeColor="text1"/>
        </w:rPr>
        <w:t xml:space="preserve">MACRO EXPERIENCE: CONDIVISIONE ED ESPERIENZE PER MIGLIORARE L’ADERENZA ALLE TERAPIE NEL PAZIENTE CRONICO. Mestre (VE), NH Venezia Laguna Palace, 18-19 Ottobre 2019. </w:t>
      </w:r>
      <w:r>
        <w:rPr>
          <w:rFonts w:cs="Helvetica Neue" w:ascii="Book Antiqua" w:hAnsi="Book Antiqua"/>
          <w:color w:val="FF0000"/>
        </w:rPr>
        <w:t>Partecipazione come Relatore</w:t>
      </w:r>
      <w:r>
        <w:rPr>
          <w:rFonts w:cs="Helvetica Neue" w:ascii="Book Antiqua" w:hAnsi="Book Antiqua"/>
          <w:color w:val="000000" w:themeColor="text1"/>
        </w:rPr>
        <w:t>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  <w:color w:val="000000" w:themeColor="text1"/>
        </w:rPr>
        <w:t xml:space="preserve">4° CORSO RESIDENZIALE INTERATTIVO DI ECOGRAFIA DIAGNOSTICA TIROIDEA E PARATIROIDEA. Parma, 28-29 novembre 2019. 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PREVENZIONE CARDIOVASCOLARE: INNOVARE E SEMPLIFICARE: ILRUOLO DELLE ASSOCIAZIONI PRECOSTITUITE. Ospedaletto di Pescantina, Villa Quaranta, 25-26 Ottobre 2019. 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/>
        <w:t xml:space="preserve">Corso teorico avanzato di Eco Color Doppler addominale vascolare. 16 Novembre 2019, Hotel Ergife, ROMA. SIUMB.  </w:t>
      </w:r>
      <w:r>
        <w:rPr/>
        <w:t xml:space="preserve">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IL PERCORSO TRA TERRITORIO E OSPEDALE PER LA GESTIONE DEL PAZIENTE CON SCOMPENSO CARDIACO CRONICO. Rovigo, sala Riunioni Cardiologia Ospedale Civile, 4 Novembre 2019. 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LIFE IN HEART FAILURE. Venezia, Hotel Carlton on the Gran Canal, 8-9 Novembre 2019.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ascii="Book Antiqua" w:hAnsi="Book Antiqua"/>
          <w:color w:val="000000" w:themeColor="text1"/>
        </w:rPr>
        <w:t xml:space="preserve">MICRO EXPERIENCE: CONDIVISIONE DI ESPERIENZE PER MIGLIORARE L’ADERENZA ALLE TERAPIE NEL PAZIENTE CRONICO POLITRATTATO. Monselice (PD), Hotel Blu Dream, 23 Novembre 2019.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LE PRINCIPALI NOVITÀ SULLA GESTIONE DELLA TERAPIA DEL PAZIENTE IPERTESO PRESENTATE NELLE LINEE GUIDA ESC/ESH 2018. NECESSARIO CONDIVIDERE UN PERCORSO DIAGNOSTICO-TERAPEUTICO AGGIORNATO ED OTTIMALE. Padova, Best Western Hotel Galileo, 30 Novembre 2019. 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LA LEGGE GELLI-BIANCO DALLA TEORIA ALLA PRATICA. METODOLOGIE DI LAVORO. ECM ONLINE N°260584. 8 Dicembre 2019. Partecipazione come discente. 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CORSO DI FORMAZIONE TEORICO-PRATICO IN EMERGENZA ED URGENZA- MODULO EMERGENZE PEDIATRICHE. Rovigo, Sede Ordine dei Medici, 14 Dicembre 2019.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HEART 2.0. HELPING ENHANCE ADHERENCE TO THERAPY. Lido di Venezia (VE) e Venezia, Centro Congressi del Palazzo del Cinema e NH Venezia Rio Novo, 24 e 25 Gennaio 2020. </w:t>
      </w:r>
      <w:r>
        <w:rPr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 xml:space="preserve">IL PAZIENTE ANZIANO: I NUOVI ANTICOAGULANTI ORALI DIRETTI. Project &amp; Communications SRL. 9 Marzo, 2020. 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I FATTORI DI RISCHIO CARDIOVASCOLARE. Evento formativo FAD N°280631. Partecipazione come discente. 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 xml:space="preserve">IL PAZIENTE AD ALTO RISCHIO CARDIOVASCOLARE: NUOVI SCENARI TERAPEUTICI NELLA FIBRILLAZIONE ATRIALE E NELLE DISLIPIDEMIE. FAD WEBINAR, Project &amp; Communications SRL. 31 Agosto, 2020. 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ATTUALITÀ IN CARDIOLOGIA 2020. CONVEGNO NAZIONALE. San Daniele del Friuli (UD), 11-12 Settembre 2020.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 xml:space="preserve">PROGETTO CARDIO NEWS: LA GESTIONE DEL PAZIENTE CARDIOVASCOLARE AI TEMPI DEL COVID-19. Società Italiana di Cardiologa. FAD Webinar. 3 e 17 Ottobre 2020.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MALATTIE POLMONARI: DALLA DIAGNOSI ALLA TERAPIA. AGGIORNAMENTI 2020. Corso FAD. 25, Ottobre 2020. Update International Congress.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PROGETTO PAZIENTE DIABETICO CON FIBRILLAZIONE ATRIALE - FAD WEBINAR. Summeet SRL. 29 Ottobre 2020. </w:t>
      </w:r>
      <w:r>
        <w:rPr>
          <w:rFonts w:cs="Helvetica Neue" w:ascii="Book Antiqua" w:hAnsi="Book Antiqua"/>
          <w:color w:val="FF0000"/>
        </w:rPr>
        <w:t>Partecipazione come Relatore</w:t>
      </w:r>
      <w:r>
        <w:rPr>
          <w:rFonts w:cs="Helvetica Neue" w:ascii="Book Antiqua" w:hAnsi="Book Antiqua"/>
          <w:color w:val="000000" w:themeColor="text1"/>
        </w:rPr>
        <w:t>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  <w:color w:val="FF0000"/>
        </w:rPr>
      </w:pPr>
      <w:r>
        <w:rPr>
          <w:rFonts w:cs="Helvetica Neue" w:ascii="Book Antiqua" w:hAnsi="Book Antiqua"/>
          <w:color w:val="000000" w:themeColor="text1"/>
        </w:rPr>
        <w:t xml:space="preserve">LA TERAPIA ANTIPERTENSIVA TRA CERTEZZE ED INCERTEZZE. In: Congresso FADOI-ANIMO Veneto. Webinar, 3 dicembre 2020.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Helvetica Neue" w:ascii="Book Antiqua" w:hAnsi="Book Antiqua"/>
          <w:color w:val="000000" w:themeColor="text1"/>
        </w:rPr>
        <w:t xml:space="preserve">REPLACE- VIRTUAL MEETING. CODICE EVENTO N°49. 10 Dicembre 2020.  </w:t>
      </w:r>
      <w:r>
        <w:rPr>
          <w:rFonts w:cs="Helvetica Neue" w:ascii="Book Antiqua" w:hAnsi="Book Antiqua"/>
          <w:color w:val="FF0000"/>
        </w:rPr>
        <w:t>Partecipazione come Relatore</w:t>
      </w:r>
      <w:r>
        <w:rPr>
          <w:rFonts w:cs="Helvetica Neue" w:ascii="Book Antiqua" w:hAnsi="Book Antiqua"/>
          <w:color w:val="000000" w:themeColor="text1"/>
        </w:rPr>
        <w:t>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  <w:caps/>
          <w:color w:val="000000" w:themeColor="text1"/>
        </w:rPr>
        <w:t>Il fascicolo sanitario elettronico regionale</w:t>
      </w:r>
      <w:r>
        <w:rPr>
          <w:rFonts w:cs="Calibri" w:ascii="Book Antiqua" w:hAnsi="Book Antiqua"/>
          <w:color w:val="000000" w:themeColor="text1"/>
        </w:rPr>
        <w:t xml:space="preserve">. Evento formativo n°234083. 10 Dicembre 2020. Partecipazione come discente. 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>LA GESTIONE DEL PAZIENTE COVID COMORBIDO IN ERA COVID. DIFFERENTI SPECIALISTI PER UN APPROCCIO MULTIDISCIPLINARE. FAD Webinar, 22 Dicembre 2020. Partecipazione come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>L’IMPORTANZA DELLE VACCINAZIONI DI RICHIAMO PER LA SALUTE PUBBLICA. Provider standard Axenso SRL, evento formativo N°4946. 26 Gennaio, 2021.  Partecipazione come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>Dal cuore dell’emergenza. Mantova, Maggio 2020. Partecipazione come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>Corso Teorico Pratico di ecocardiografia. San Bonifacio, 29-30 Settembre 2020. Provider IDEAS GROUP. Partecipazione coem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</w:rPr>
        <w:t>Corso di formazione in Ecografia Cardiovascolare Generale, SIECVI, Dicembre 2020-Dicembre 2021.  Partecipazione come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</w:rPr>
      </w:pPr>
      <w:r>
        <w:rPr>
          <w:rFonts w:cs="Calibri" w:ascii="Book Antiqua" w:hAnsi="Book Antiqua"/>
          <w:caps/>
        </w:rPr>
        <w:t>Patient engagement: per un cambiamento radicale nell’organizzazione e nelL’erogazione delle prestazioni sanitarie</w:t>
      </w:r>
      <w:r>
        <w:rPr>
          <w:rFonts w:cs="Calibri" w:ascii="Book Antiqua" w:hAnsi="Book Antiqua"/>
        </w:rPr>
        <w:t xml:space="preserve">. FAD-Webinar. Project&amp;Communication SRL. 11 </w:t>
      </w:r>
      <w:r>
        <w:rPr>
          <w:rFonts w:eastAsia="Times New Roman" w:cs="Calibri" w:ascii="Book Antiqua" w:hAnsi="Book Antiqua"/>
          <w:color w:val="auto"/>
          <w:kern w:val="0"/>
          <w:sz w:val="24"/>
          <w:szCs w:val="24"/>
          <w:lang w:val="it-IT" w:eastAsia="it-IT" w:bidi="ar-SA"/>
        </w:rPr>
        <w:t>G</w:t>
      </w:r>
      <w:r>
        <w:rPr>
          <w:rFonts w:cs="Calibri" w:ascii="Book Antiqua" w:hAnsi="Book Antiqua"/>
        </w:rPr>
        <w:t>ennaio 2021. Partecipazione come discente.</w:t>
      </w:r>
    </w:p>
    <w:p>
      <w:pPr>
        <w:pStyle w:val="ListParagraph"/>
        <w:numPr>
          <w:ilvl w:val="0"/>
          <w:numId w:val="1"/>
        </w:numPr>
        <w:jc w:val="both"/>
        <w:rPr>
          <w:rFonts w:ascii="Book Antiqua" w:hAnsi="Book Antiqua" w:cs="Calibri"/>
          <w:color w:val="FF0000"/>
        </w:rPr>
      </w:pPr>
      <w:r>
        <w:rPr>
          <w:rFonts w:cs="Calibri" w:ascii="Book Antiqua" w:hAnsi="Book Antiqua"/>
        </w:rPr>
        <w:t xml:space="preserve">L’ELETTROCARDIOGRAMMA NELL’INFEZIONE DA COVID-19: CORSO TEORICO-PRATICO. FAD Webinar. Summeet SRL. </w:t>
      </w:r>
      <w:bookmarkStart w:id="10" w:name="_GoBack"/>
      <w:bookmarkEnd w:id="10"/>
      <w:r>
        <w:rPr>
          <w:rFonts w:cs="Calibri" w:ascii="Book Antiqua" w:hAnsi="Book Antiqua"/>
        </w:rPr>
        <w:t xml:space="preserve">29 Gennaio 2021. </w:t>
      </w:r>
      <w:r>
        <w:rPr>
          <w:rFonts w:cs="Helvetica Neue" w:ascii="Book Antiqua" w:hAnsi="Book Antiqua"/>
          <w:color w:val="FF0000"/>
        </w:rPr>
        <w:t>Partecipazione come Relatore.</w:t>
      </w:r>
    </w:p>
    <w:p>
      <w:pPr>
        <w:pStyle w:val="NormalWeb"/>
        <w:shd w:val="clear" w:color="auto" w:fill="FFFFFF"/>
        <w:spacing w:before="280" w:after="280"/>
        <w:jc w:val="both"/>
        <w:rPr>
          <w:rFonts w:ascii="Book Antiqua" w:hAnsi="Book Antiqua"/>
          <w:color w:val="000000" w:themeColor="text1"/>
        </w:rPr>
      </w:pPr>
      <w:r>
        <w:rPr/>
      </w:r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Gotham Book">
    <w:charset w:val="00"/>
    <w:family w:val="roman"/>
    <w:pitch w:val="variable"/>
  </w:font>
  <w:font w:name="Helvetica 55 Roman">
    <w:charset w:val="00"/>
    <w:family w:val="roman"/>
    <w:pitch w:val="variable"/>
  </w:font>
  <w:font w:name="Book Antiqu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Khmer UI">
    <w:charset w:val="00"/>
    <w:family w:val="roman"/>
    <w:pitch w:val="variable"/>
  </w:font>
  <w:font w:name="Arial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aps/>
        <w:dstrike w:val="false"/>
        <w:strike w:val="false"/>
        <w:sz w:val="24"/>
        <w:i w:val="false"/>
        <w:b w:val="false"/>
        <w:szCs w:val="24"/>
        <w:iCs w:val="false"/>
        <w:bCs/>
        <w:rFonts w:ascii="Book Antiqua" w:hAnsi="Book Antiqua" w:eastAsia="MS Mincho;Arial Unicode MS" w:cs="Book Antiqua"/>
        <w:color w:val="000000"/>
        <w:lang w:val="en-US" w:eastAsia="ja-JP" w:bidi="or-IN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1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67920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it-IT" w:eastAsia="it-IT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122f48"/>
    <w:rPr/>
  </w:style>
  <w:style w:type="character" w:styleId="StrongEmphasis" w:customStyle="1">
    <w:name w:val="Strong Emphasis"/>
    <w:basedOn w:val="DefaultParagraphFont"/>
    <w:qFormat/>
    <w:rsid w:val="00c73bd3"/>
    <w:rPr>
      <w:b/>
      <w:bCs/>
    </w:rPr>
  </w:style>
  <w:style w:type="character" w:styleId="A0" w:customStyle="1">
    <w:name w:val="A0"/>
    <w:qFormat/>
    <w:rsid w:val="00c73bd3"/>
    <w:rPr>
      <w:rFonts w:cs="Gotham Bold"/>
      <w:b/>
      <w:bCs/>
      <w:color w:val="000000"/>
      <w:sz w:val="35"/>
      <w:szCs w:val="35"/>
    </w:rPr>
  </w:style>
  <w:style w:type="character" w:styleId="A2" w:customStyle="1">
    <w:name w:val="A2"/>
    <w:qFormat/>
    <w:rsid w:val="00c73bd3"/>
    <w:rPr>
      <w:rFonts w:ascii="Gotham Book" w:hAnsi="Gotham Book" w:cs="Gotham Book"/>
      <w:color w:val="000000"/>
      <w:sz w:val="22"/>
      <w:szCs w:val="22"/>
    </w:rPr>
  </w:style>
  <w:style w:type="character" w:styleId="A3" w:customStyle="1">
    <w:name w:val="A3"/>
    <w:qFormat/>
    <w:rsid w:val="00c73bd3"/>
    <w:rPr>
      <w:rFonts w:cs="Gotham Book"/>
      <w:b/>
      <w:bCs/>
      <w:color w:val="000000"/>
      <w:sz w:val="20"/>
      <w:szCs w:val="20"/>
    </w:rPr>
  </w:style>
  <w:style w:type="character" w:styleId="Xbe" w:customStyle="1">
    <w:name w:val="_xbe"/>
    <w:basedOn w:val="DefaultParagraphFont"/>
    <w:qFormat/>
    <w:rsid w:val="00c73bd3"/>
    <w:rPr/>
  </w:style>
  <w:style w:type="character" w:styleId="A8" w:customStyle="1">
    <w:name w:val="A8"/>
    <w:qFormat/>
    <w:rsid w:val="00c73bd3"/>
    <w:rPr>
      <w:rFonts w:ascii="Helvetica 55 Roman" w:hAnsi="Helvetica 55 Roman" w:cs="Helvetica 55 Roman"/>
      <w:color w:val="000000"/>
      <w:sz w:val="20"/>
    </w:rPr>
  </w:style>
  <w:style w:type="character" w:styleId="CorpotestoCarattere" w:customStyle="1">
    <w:name w:val="Corpo testo Carattere"/>
    <w:basedOn w:val="DefaultParagraphFont"/>
    <w:link w:val="Corpotesto"/>
    <w:qFormat/>
    <w:rsid w:val="00c73bd3"/>
    <w:rPr>
      <w:rFonts w:ascii="Book Antiqua" w:hAnsi="Book Antiqua" w:eastAsia="Times New Roman" w:cs="Book Antiqua"/>
      <w:kern w:val="2"/>
      <w:sz w:val="26"/>
      <w:szCs w:val="20"/>
      <w:lang w:eastAsia="zh-CN"/>
    </w:rPr>
  </w:style>
  <w:style w:type="character" w:styleId="RientrocorpodeltestoCarattere" w:customStyle="1">
    <w:name w:val="Rientro corpo del testo Carattere"/>
    <w:basedOn w:val="DefaultParagraphFont"/>
    <w:link w:val="Rientrocorpodeltesto"/>
    <w:qFormat/>
    <w:rsid w:val="00c73bd3"/>
    <w:rPr>
      <w:rFonts w:ascii="Book Antiqua" w:hAnsi="Book Antiqua" w:eastAsia="Times New Roman" w:cs="Book Antiqua"/>
      <w:b/>
      <w:kern w:val="2"/>
      <w:sz w:val="52"/>
      <w:szCs w:val="20"/>
      <w:lang w:eastAsia="zh-C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CorpotestoCarattere"/>
    <w:rsid w:val="00c73bd3"/>
    <w:pPr>
      <w:suppressAutoHyphens w:val="true"/>
      <w:spacing w:lineRule="auto" w:line="360"/>
      <w:jc w:val="both"/>
    </w:pPr>
    <w:rPr>
      <w:rFonts w:ascii="Book Antiqua" w:hAnsi="Book Antiqua" w:cs="Book Antiqua"/>
      <w:kern w:val="2"/>
      <w:sz w:val="26"/>
      <w:szCs w:val="20"/>
      <w:lang w:eastAsia="zh-CN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nhideWhenUsed/>
    <w:qFormat/>
    <w:rsid w:val="006711f6"/>
    <w:pPr>
      <w:spacing w:beforeAutospacing="1" w:afterAutospacing="1"/>
    </w:pPr>
    <w:rPr/>
  </w:style>
  <w:style w:type="paragraph" w:styleId="ListParagraph">
    <w:name w:val="List Paragraph"/>
    <w:basedOn w:val="Normal"/>
    <w:uiPriority w:val="34"/>
    <w:qFormat/>
    <w:rsid w:val="00ea2094"/>
    <w:pPr>
      <w:spacing w:before="0" w:after="0"/>
      <w:ind w:left="720" w:hanging="0"/>
      <w:contextualSpacing/>
    </w:pPr>
    <w:rPr/>
  </w:style>
  <w:style w:type="paragraph" w:styleId="TextBodyIndent">
    <w:name w:val="Body Text Indent"/>
    <w:basedOn w:val="Normal"/>
    <w:link w:val="RientrocorpodeltestoCarattere"/>
    <w:rsid w:val="00c73bd3"/>
    <w:pPr>
      <w:suppressAutoHyphens w:val="true"/>
      <w:spacing w:lineRule="auto" w:line="480"/>
      <w:jc w:val="center"/>
    </w:pPr>
    <w:rPr>
      <w:rFonts w:ascii="Book Antiqua" w:hAnsi="Book Antiqua" w:cs="Book Antiqua"/>
      <w:b/>
      <w:kern w:val="2"/>
      <w:sz w:val="52"/>
      <w:szCs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Application>LibreOffice/7.0.1.2$Windows_X86_64 LibreOffice_project/7cbcfc562f6eb6708b5ff7d7397325de9e764452</Application>
  <Pages>21</Pages>
  <Words>7497</Words>
  <Characters>50378</Characters>
  <CharactersWithSpaces>57902</CharactersWithSpaces>
  <Paragraphs>332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2021-02-13T21:28:00Z</dcterms:created>
  <dc:creator>Alberto Mazza</dc:creator>
  <dc:description/>
  <dc:language>it-IT</dc:language>
  <cp:lastModifiedBy/>
  <dcterms:modified xsi:type="dcterms:W3CDTF">2021-02-18T15:37:43Z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