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895B0" w14:textId="77777777" w:rsidR="00B048D0" w:rsidRDefault="00B048D0" w:rsidP="00345201">
      <w:pPr>
        <w:pStyle w:val="Indice"/>
      </w:pPr>
    </w:p>
    <w:p w14:paraId="53FDB6A6" w14:textId="7C975FCE" w:rsidR="00C41162" w:rsidRPr="00B048D0" w:rsidRDefault="00184306" w:rsidP="00B048D0">
      <w:pPr>
        <w:pStyle w:val="Indice"/>
        <w:jc w:val="center"/>
        <w:rPr>
          <w:b/>
          <w:bCs/>
        </w:rPr>
      </w:pPr>
      <w:r w:rsidRPr="00B048D0">
        <w:rPr>
          <w:b/>
          <w:bCs/>
        </w:rPr>
        <w:t xml:space="preserve">Allegato </w:t>
      </w:r>
      <w:r w:rsidR="00B048D0">
        <w:rPr>
          <w:b/>
          <w:bCs/>
        </w:rPr>
        <w:t>1</w:t>
      </w:r>
      <w:r w:rsidRPr="00B048D0">
        <w:rPr>
          <w:b/>
          <w:bCs/>
        </w:rPr>
        <w:t xml:space="preserve"> - Domanda di partecipazione </w:t>
      </w:r>
      <w:r w:rsidR="00B048D0" w:rsidRPr="00B048D0">
        <w:rPr>
          <w:b/>
          <w:bCs/>
        </w:rPr>
        <w:t>con eventuale procura allegata</w:t>
      </w:r>
    </w:p>
    <w:p w14:paraId="4754EB1A" w14:textId="2139B437"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p>
    <w:p w14:paraId="73373942" w14:textId="56434F4E"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0B24E1AC" w14:textId="3DC37693" w:rsidR="00C41162" w:rsidRPr="006533B7" w:rsidRDefault="00184306" w:rsidP="00B048D0">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7DEC15B2" w14:textId="0EA8C204" w:rsidR="00A718A5"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lastRenderedPageBreak/>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56D6BF75" w14:textId="70DE802A" w:rsidR="00C41162" w:rsidRPr="00B048D0" w:rsidRDefault="00184306" w:rsidP="00B048D0">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2EB08615" w14:textId="49E72F02"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45149318" w14:textId="0ECE8E41" w:rsidR="00C41162" w:rsidRPr="006533B7" w:rsidRDefault="00C41162">
      <w:pPr>
        <w:pStyle w:val="Paragrafoelenco"/>
        <w:jc w:val="both"/>
        <w:rPr>
          <w:sz w:val="20"/>
          <w:szCs w:val="20"/>
        </w:rPr>
      </w:pPr>
    </w:p>
    <w:p w14:paraId="7AD8BE93" w14:textId="77777777" w:rsidR="00C41162" w:rsidRPr="00B048D0" w:rsidRDefault="00C41162" w:rsidP="00B048D0">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62343A6A"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w:t>
      </w:r>
      <w:r w:rsidR="00B048D0">
        <w:rPr>
          <w:sz w:val="20"/>
          <w:szCs w:val="20"/>
        </w:rPr>
        <w:t xml:space="preserve">protocollo di legalità </w:t>
      </w:r>
      <w:r w:rsidRPr="006533B7">
        <w:rPr>
          <w:sz w:val="20"/>
          <w:szCs w:val="20"/>
        </w:rPr>
        <w:t>di cui alla Delibera</w:t>
      </w:r>
      <w:r w:rsidR="00F8669C">
        <w:rPr>
          <w:sz w:val="20"/>
          <w:szCs w:val="20"/>
        </w:rPr>
        <w:t xml:space="preserve"> Regione Veneto del 18.04.2024</w:t>
      </w:r>
    </w:p>
    <w:p w14:paraId="282520ED" w14:textId="5633609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r w:rsidR="00F8669C" w:rsidRPr="00F8669C">
        <w:rPr>
          <w:sz w:val="20"/>
          <w:szCs w:val="20"/>
        </w:rPr>
        <w:t>https://www.aulss5.veneto.it/Codice-disciplinare-e-codice-di-condotta</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659924E0" w14:textId="12A40E97" w:rsidR="00C41162" w:rsidRPr="003031E7" w:rsidRDefault="00184306" w:rsidP="003031E7">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67D138F4"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fideiussione.</w:t>
      </w:r>
    </w:p>
    <w:p w14:paraId="4999AB97" w14:textId="7A76B081" w:rsidR="00C41162" w:rsidRPr="006533B7" w:rsidRDefault="00184306" w:rsidP="003031E7">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i/>
          <w:sz w:val="20"/>
          <w:szCs w:val="20"/>
        </w:rPr>
        <w:t xml:space="preserve">indica il seguente sito internet……………………… o la seguente PEC del garante……………………………, al fine di consentire la verifica di veridicità e autenticità della garanzia da parte della stazione appaltante.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55A3B8B6" w14:textId="3EEBBA58" w:rsidR="00C41162" w:rsidRPr="006533B7" w:rsidRDefault="00184306" w:rsidP="00893FFA">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5C946A57" w14:textId="1DAE7FD7" w:rsidR="00C41162" w:rsidRPr="00F74936" w:rsidRDefault="00184306" w:rsidP="00F74936">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uniformarsi, in caso di aggiudicazione, alla disciplina di cui agli articoli 17, comma 2, e 53, comma 3 del D.P.R. 633/1972 e comunicare alla stazione appaltante la nomina del proprio rappresentante fiscale, nelle forme di legge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0571935D" w14:textId="77777777" w:rsidR="00F34392" w:rsidRDefault="009E46B4" w:rsidP="00F34392">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D2E9FF6" w14:textId="7A220047" w:rsidR="00F34392" w:rsidRPr="00F34392" w:rsidRDefault="00F34392" w:rsidP="00F34392">
      <w:pPr>
        <w:pStyle w:val="Paragrafoelenco"/>
        <w:numPr>
          <w:ilvl w:val="0"/>
          <w:numId w:val="8"/>
        </w:numPr>
        <w:jc w:val="both"/>
        <w:rPr>
          <w:sz w:val="20"/>
          <w:szCs w:val="20"/>
        </w:rPr>
      </w:pPr>
      <w:bookmarkStart w:id="0" w:name="_GoBack"/>
      <w:bookmarkEnd w:id="0"/>
      <w:r w:rsidRPr="00F34392">
        <w:rPr>
          <w:sz w:val="20"/>
          <w:szCs w:val="20"/>
        </w:rPr>
        <w:t xml:space="preserve">Ai sensi e per gli effetti dell’art 35, co. 5-bis del </w:t>
      </w:r>
      <w:proofErr w:type="spellStart"/>
      <w:r w:rsidRPr="00F34392">
        <w:rPr>
          <w:sz w:val="20"/>
          <w:szCs w:val="20"/>
        </w:rPr>
        <w:t>D.Lgs.</w:t>
      </w:r>
      <w:proofErr w:type="spellEnd"/>
      <w:r w:rsidRPr="00F34392">
        <w:rPr>
          <w:sz w:val="20"/>
          <w:szCs w:val="20"/>
        </w:rPr>
        <w:t xml:space="preserve"> 36/2023 </w:t>
      </w:r>
      <w:r w:rsidRPr="00F34392">
        <w:rPr>
          <w:b/>
          <w:sz w:val="20"/>
          <w:szCs w:val="20"/>
        </w:rPr>
        <w:t>PRESTA</w:t>
      </w:r>
      <w:r w:rsidRPr="00F34392">
        <w:rPr>
          <w:sz w:val="20"/>
          <w:szCs w:val="20"/>
        </w:rPr>
        <w:t xml:space="preserve"> il proprio consenso al trattamento dei dati tramite il FVOE-Fascicolo Virtuale dell’Operatore Economico di cui all’art 24 del D.lgs. 36/2023, nel rispetto </w:t>
      </w:r>
      <w:r w:rsidRPr="00F34392">
        <w:rPr>
          <w:sz w:val="20"/>
          <w:szCs w:val="20"/>
        </w:rPr>
        <w:lastRenderedPageBreak/>
        <w:t xml:space="preserve">di quanto previsto dal codice in materia di protezione dei dati personali, di cui al D.lgs. 196/2003 e </w:t>
      </w:r>
      <w:proofErr w:type="spellStart"/>
      <w:proofErr w:type="gramStart"/>
      <w:r w:rsidRPr="00F34392">
        <w:rPr>
          <w:sz w:val="20"/>
          <w:szCs w:val="20"/>
        </w:rPr>
        <w:t>ss.mm.ii</w:t>
      </w:r>
      <w:proofErr w:type="spellEnd"/>
      <w:proofErr w:type="gramEnd"/>
      <w:r w:rsidRPr="00F34392">
        <w:rPr>
          <w:sz w:val="20"/>
          <w:szCs w:val="20"/>
        </w:rPr>
        <w:t xml:space="preserve">, ai fini della verifica da parte della stazione appaltante del possesso dei requisiti di cui all'articolo 99 del </w:t>
      </w:r>
      <w:proofErr w:type="spellStart"/>
      <w:r w:rsidRPr="00F34392">
        <w:rPr>
          <w:sz w:val="20"/>
          <w:szCs w:val="20"/>
        </w:rPr>
        <w:t>D.lgs</w:t>
      </w:r>
      <w:proofErr w:type="spellEnd"/>
      <w:r w:rsidRPr="00F34392">
        <w:rPr>
          <w:sz w:val="20"/>
          <w:szCs w:val="20"/>
        </w:rPr>
        <w:t xml:space="preserve"> 36/2023, nonché per le altre finalità previste dal codice dei contratti pubblici</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863B" w14:textId="77777777" w:rsidR="00C41162" w:rsidRDefault="00C41162">
    <w:pPr>
      <w:pStyle w:val="Intestazione"/>
      <w:tabs>
        <w:tab w:val="left" w:pos="2552"/>
      </w:tabs>
    </w:pPr>
  </w:p>
  <w:p w14:paraId="29514400" w14:textId="162B4F02" w:rsidR="00C41162" w:rsidRDefault="00B048D0">
    <w:pPr>
      <w:pStyle w:val="Intestazione"/>
    </w:pPr>
    <w:r w:rsidRPr="007D2E87">
      <w:rPr>
        <w:rFonts w:ascii="Calibri" w:eastAsia="STFangsong" w:hAnsi="Calibri" w:cs="Calibri"/>
      </w:rPr>
      <w:object w:dxaOrig="4501" w:dyaOrig="2400" w14:anchorId="169AB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9.5pt" filled="t">
          <v:fill color2="black"/>
          <v:imagedata r:id="rId1" o:title=""/>
        </v:shape>
        <o:OLEObject Type="Embed" ProgID="Msxml2.SAXXMLReader.6.0" ShapeID="_x0000_i1025" DrawAspect="Content" ObjectID="_1812457860" r:id="rId2"/>
      </w:object>
    </w:r>
    <w:r w:rsidR="00CA0025">
      <w:rPr>
        <w:rFonts w:ascii="Calibri" w:eastAsia="STFangsong" w:hAnsi="Calibri" w:cs="Calibri"/>
      </w:rPr>
      <w:t xml:space="preserve">                                       </w:t>
    </w:r>
    <w:r w:rsidR="00CA0025">
      <w:rPr>
        <w:rFonts w:ascii="Calibri" w:eastAsia="STFangsong" w:hAnsi="Calibri" w:cs="Calibri"/>
        <w:noProof/>
      </w:rPr>
      <w:drawing>
        <wp:inline distT="0" distB="0" distL="0" distR="0" wp14:anchorId="5FA2C718" wp14:editId="40E1168F">
          <wp:extent cx="301752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17520" cy="762000"/>
                  </a:xfrm>
                  <a:prstGeom prst="rect">
                    <a:avLst/>
                  </a:prstGeom>
                  <a:noFill/>
                </pic:spPr>
              </pic:pic>
            </a:graphicData>
          </a:graphic>
        </wp:inline>
      </w:drawing>
    </w:r>
    <w:r w:rsidR="00CA0025">
      <w:rPr>
        <w:rFonts w:ascii="Calibri" w:eastAsia="STFangsong" w:hAnsi="Calibri" w:cs="Calibri"/>
      </w:rPr>
      <w:t xml:space="preserve">  </w:t>
    </w: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B1E"/>
    <w:multiLevelType w:val="hybridMultilevel"/>
    <w:tmpl w:val="3F646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7"/>
  </w:num>
  <w:num w:numId="3">
    <w:abstractNumId w:val="3"/>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27D52"/>
    <w:rsid w:val="000805C3"/>
    <w:rsid w:val="000E5869"/>
    <w:rsid w:val="00141B8D"/>
    <w:rsid w:val="00184306"/>
    <w:rsid w:val="001B6DD9"/>
    <w:rsid w:val="001D24C1"/>
    <w:rsid w:val="00214250"/>
    <w:rsid w:val="00220748"/>
    <w:rsid w:val="002A377A"/>
    <w:rsid w:val="003031E7"/>
    <w:rsid w:val="00345201"/>
    <w:rsid w:val="003B3811"/>
    <w:rsid w:val="00432C93"/>
    <w:rsid w:val="00444DAB"/>
    <w:rsid w:val="00482016"/>
    <w:rsid w:val="00500F41"/>
    <w:rsid w:val="006026A2"/>
    <w:rsid w:val="0063020D"/>
    <w:rsid w:val="006533B7"/>
    <w:rsid w:val="0066102F"/>
    <w:rsid w:val="0069625E"/>
    <w:rsid w:val="00893FFA"/>
    <w:rsid w:val="008F1743"/>
    <w:rsid w:val="00942E88"/>
    <w:rsid w:val="009B5141"/>
    <w:rsid w:val="009E46B4"/>
    <w:rsid w:val="00A718A5"/>
    <w:rsid w:val="00AB0FA5"/>
    <w:rsid w:val="00B048D0"/>
    <w:rsid w:val="00B7690A"/>
    <w:rsid w:val="00BF1D89"/>
    <w:rsid w:val="00BF4C0F"/>
    <w:rsid w:val="00C41162"/>
    <w:rsid w:val="00C616E2"/>
    <w:rsid w:val="00CA0025"/>
    <w:rsid w:val="00D778F8"/>
    <w:rsid w:val="00DD2513"/>
    <w:rsid w:val="00DF4EDE"/>
    <w:rsid w:val="00F05ACD"/>
    <w:rsid w:val="00F27E15"/>
    <w:rsid w:val="00F34392"/>
    <w:rsid w:val="00F74936"/>
    <w:rsid w:val="00F77256"/>
    <w:rsid w:val="00F8669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DC2B-C2E3-462A-9E66-DCF9AEF3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2580</Words>
  <Characters>14707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Emanuele Pellegrini</cp:lastModifiedBy>
  <cp:revision>14</cp:revision>
  <cp:lastPrinted>2023-12-13T08:59:00Z</cp:lastPrinted>
  <dcterms:created xsi:type="dcterms:W3CDTF">2024-02-22T17:57:00Z</dcterms:created>
  <dcterms:modified xsi:type="dcterms:W3CDTF">2025-06-26T13:45:00Z</dcterms:modified>
  <dc:language>it-IT</dc:language>
</cp:coreProperties>
</file>